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#121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-bis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R3-</w:t>
      </w:r>
      <w:r>
        <w:rPr>
          <w:rFonts w:hint="eastAsia"/>
          <w:b/>
          <w:i/>
          <w:sz w:val="28"/>
        </w:rPr>
        <w:t>235118</w:t>
      </w:r>
      <w:r>
        <w:rPr>
          <w:rFonts w:hint="eastAsia"/>
          <w:b/>
          <w:i/>
          <w:sz w:val="28"/>
        </w:rPr>
        <w:fldChar w:fldCharType="end"/>
      </w:r>
    </w:p>
    <w:p>
      <w:pPr>
        <w:pStyle w:val="81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Xiamen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CN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09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rFonts w:hint="eastAsia"/>
          <w:b/>
          <w:sz w:val="24"/>
          <w:lang w:val="en-US" w:eastAsia="zh-CN"/>
        </w:rPr>
        <w:t xml:space="preserve"> Oct.</w:t>
      </w:r>
      <w:r>
        <w:rPr>
          <w:b/>
          <w:sz w:val="24"/>
        </w:rPr>
        <w:t>, 2023</w:t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i/>
          <w:iCs/>
          <w:sz w:val="24"/>
          <w:lang w:val="en-US" w:eastAsia="zh-CN"/>
        </w:rPr>
        <w:t>(Revison of R3-234829)</w:t>
      </w:r>
    </w:p>
    <w:tbl>
      <w:tblPr>
        <w:tblStyle w:val="1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.4</w:t>
            </w:r>
            <w:r>
              <w:rPr>
                <w:rFonts w:hint="eastAsia"/>
                <w:b/>
                <w:sz w:val="28"/>
                <w:lang w:val="en-US" w:eastAsia="zh-CN"/>
              </w:rPr>
              <w:t>83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0077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2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2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24"/>
                <w:rFonts w:cs="Arial"/>
                <w:b/>
                <w:i/>
                <w:color w:val="FF0000"/>
              </w:rPr>
              <w:t>P</w:t>
            </w:r>
            <w:r>
              <w:rPr>
                <w:rStyle w:val="2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24"/>
                <w:rFonts w:cs="Arial"/>
                <w:i/>
              </w:rPr>
              <w:t>http://www.3gpp.org/Change-Requests</w:t>
            </w:r>
            <w:r>
              <w:rPr>
                <w:rStyle w:val="2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1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1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bookmarkStart w:id="77" w:name="_GoBack"/>
            <w:bookmarkEnd w:id="77"/>
            <w:r>
              <w:rPr>
                <w:rFonts w:hint="eastAsia"/>
              </w:rPr>
              <w:t>Introduction of NR MBS enhancements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ZTE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Nokia, Nokia Shanghai Bell, Qualcomm Inc., CATT, Huawei, Ericsson, CMCC, Samsung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NR_MBS_enh-Core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2023-09-</w:t>
            </w:r>
            <w:r>
              <w:rPr>
                <w:rFonts w:hint="eastAsia"/>
                <w:lang w:val="en-US" w:eastAsia="zh-CN"/>
              </w:rPr>
              <w:t>26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24"/>
                <w:sz w:val="18"/>
              </w:rPr>
              <w:t>TR 21.900</w:t>
            </w:r>
            <w:r>
              <w:rPr>
                <w:rStyle w:val="2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eastAsia"/>
                <w:lang w:val="en-US" w:eastAsia="zh-CN"/>
              </w:rPr>
              <w:t>Introduction of NR MBS enhancements.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Capture</w:t>
            </w:r>
            <w:r>
              <w:rPr>
                <w:lang w:eastAsia="zh-CN"/>
              </w:rPr>
              <w:t xml:space="preserve"> RAN Sharing aspects including the support of resource efficiency for RAN Sharing.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t>NR MBS enhancements cannot be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8.6.1.1.2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9.2.5.1.1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 xml:space="preserve">9.33.x </w:t>
            </w:r>
            <w:r>
              <w:rPr>
                <w:lang w:eastAsia="zh-CN"/>
              </w:rPr>
              <w:t xml:space="preserve">(new), </w:t>
            </w:r>
            <w:r>
              <w:rPr>
                <w:rFonts w:hint="eastAsia"/>
                <w:lang w:eastAsia="zh-CN"/>
              </w:rPr>
              <w:t>9.33.</w:t>
            </w:r>
            <w:r>
              <w:rPr>
                <w:rFonts w:hint="eastAsia"/>
                <w:lang w:val="en-US" w:eastAsia="zh-CN"/>
              </w:rPr>
              <w:t xml:space="preserve">y </w:t>
            </w:r>
            <w:r>
              <w:rPr>
                <w:rFonts w:hint="eastAsia"/>
                <w:lang w:eastAsia="zh-CN"/>
              </w:rPr>
              <w:t>(new)</w:t>
            </w:r>
            <w:r>
              <w:rPr>
                <w:rFonts w:hint="eastAsia"/>
                <w:lang w:val="en-US" w:eastAsia="zh-CN"/>
              </w:rPr>
              <w:t>, 9.33.z (new), 9.33.w (new), 9.4.4, 9.4.5, 9.4.7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 38.300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Initial version: Capture agreed TP </w:t>
            </w:r>
            <w:r>
              <w:rPr>
                <w:rFonts w:hint="eastAsia"/>
                <w:lang w:eastAsia="zh-CN"/>
              </w:rPr>
              <w:t>R3-234766</w:t>
            </w:r>
            <w:r>
              <w:rPr>
                <w:rFonts w:hint="eastAsia"/>
                <w:lang w:val="en-US" w:eastAsia="zh-CN"/>
              </w:rPr>
              <w:t xml:space="preserve"> at RAN3#121 (Aug. 2023)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highlight w:val="yellow"/>
          <w:lang w:eastAsia="zh-CN"/>
        </w:rPr>
      </w:pPr>
    </w:p>
    <w:p>
      <w:pPr>
        <w:pStyle w:val="87"/>
        <w:rPr>
          <w:rFonts w:eastAsia="MS Gothic"/>
          <w:sz w:val="24"/>
          <w:lang w:val="en-US" w:eastAsia="ja-JP"/>
        </w:rPr>
      </w:pPr>
      <w:bookmarkStart w:id="1" w:name="_Toc367182965"/>
      <w:r>
        <w:t>&lt;&lt;&lt;&lt;&lt;&lt;&lt;&lt;&lt;&lt;&lt;&lt;&lt;&lt;&lt;&lt;&lt;&lt;&lt;&lt; First Change &gt;&gt;&gt;&gt;&gt;&gt;&gt;&gt;&gt;&gt;&gt;&gt;&gt;&gt;&gt;&gt;&gt;&gt;&gt;&gt;</w:t>
      </w:r>
      <w:bookmarkEnd w:id="1"/>
    </w:p>
    <w:p>
      <w:pPr>
        <w:pStyle w:val="6"/>
        <w:rPr>
          <w:lang w:eastAsia="ko-KR"/>
        </w:rPr>
      </w:pPr>
      <w:bookmarkStart w:id="2" w:name="_Toc105657165"/>
      <w:bookmarkStart w:id="3" w:name="_Toc120092982"/>
      <w:bookmarkStart w:id="4" w:name="_Toc112687639"/>
      <w:bookmarkStart w:id="5" w:name="_Toc106108546"/>
      <w:r>
        <w:rPr>
          <w:lang w:eastAsia="ko-KR"/>
        </w:rPr>
        <w:t>8.6.1.1.2</w:t>
      </w:r>
      <w:r>
        <w:rPr>
          <w:lang w:eastAsia="ko-KR"/>
        </w:rPr>
        <w:tab/>
      </w:r>
      <w:r>
        <w:rPr>
          <w:lang w:eastAsia="ko-KR"/>
        </w:rPr>
        <w:t>Successful Operation</w:t>
      </w:r>
      <w:bookmarkEnd w:id="2"/>
      <w:bookmarkEnd w:id="3"/>
      <w:bookmarkEnd w:id="4"/>
      <w:bookmarkEnd w:id="5"/>
    </w:p>
    <w:p>
      <w:pPr>
        <w:pStyle w:val="55"/>
        <w:rPr>
          <w:lang w:eastAsia="ko-KR"/>
        </w:rPr>
      </w:pPr>
      <w:r>
        <w:rPr>
          <w:lang w:eastAsia="ko-KR"/>
        </w:rPr>
        <w:drawing>
          <wp:inline distT="0" distB="0" distL="114300" distR="114300">
            <wp:extent cx="4751705" cy="20383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51705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4"/>
        <w:rPr>
          <w:lang w:eastAsia="ko-KR"/>
        </w:rPr>
      </w:pPr>
      <w:r>
        <w:rPr>
          <w:lang w:eastAsia="ko-KR"/>
        </w:rPr>
        <w:t>Figure 8.6.1.1.2-1: BC Bearer Context Setup procedure: Successful Operation.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gNB-CU-CP initiates the procedure by sending the BC BEARER CONTEXT SETUP REQUEST message to the gNB-CU-UP. If the gNB-CU-UP succeeds to establish the requested MBS session resources, it replies to the gNB-CU-CP with the BC BEARER CONTEXT SETUP RESPONSE message.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gNB-CU-UP shall report to the gNB-CU-CP, in the BC BEARER CONTEXT SETUP RESPONSE message, the result of all the requested resources in the following way:</w:t>
      </w:r>
    </w:p>
    <w:p>
      <w:pPr>
        <w:pStyle w:val="75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 xml:space="preserve">A list of BC MRBs which are successfully established shall be included in the </w:t>
      </w:r>
      <w:r>
        <w:rPr>
          <w:i/>
          <w:iCs/>
          <w:lang w:eastAsia="ko-KR"/>
        </w:rPr>
        <w:t>BC MRB Setup Response List</w:t>
      </w:r>
      <w:r>
        <w:rPr>
          <w:lang w:eastAsia="ko-KR"/>
        </w:rPr>
        <w:t xml:space="preserve"> IE;</w:t>
      </w:r>
    </w:p>
    <w:p>
      <w:pPr>
        <w:pStyle w:val="75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 xml:space="preserve">A list of BC MRBs which failed to be established shall be included in the </w:t>
      </w:r>
      <w:r>
        <w:rPr>
          <w:i/>
          <w:iCs/>
          <w:lang w:eastAsia="ko-KR"/>
        </w:rPr>
        <w:t>BC MRB Failed List</w:t>
      </w:r>
      <w:r>
        <w:rPr>
          <w:lang w:eastAsia="ko-KR"/>
        </w:rPr>
        <w:t xml:space="preserve"> IE;</w:t>
      </w:r>
    </w:p>
    <w:p>
      <w:pPr>
        <w:pStyle w:val="75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 xml:space="preserve">For each established BC MRB, a list of MBS QoS Flows which are successfully established shall be included in the </w:t>
      </w:r>
      <w:r>
        <w:rPr>
          <w:i/>
          <w:lang w:eastAsia="ko-KR"/>
        </w:rPr>
        <w:t xml:space="preserve">MBS QoS Flow Setup List </w:t>
      </w:r>
      <w:r>
        <w:rPr>
          <w:lang w:eastAsia="ko-KR"/>
        </w:rPr>
        <w:t>IE;</w:t>
      </w:r>
    </w:p>
    <w:p>
      <w:pPr>
        <w:pStyle w:val="75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 xml:space="preserve">For each established BC MRB, a list of MBS QoS Flows which failed to be established shall be included in the </w:t>
      </w:r>
      <w:r>
        <w:rPr>
          <w:i/>
          <w:lang w:eastAsia="ko-KR"/>
        </w:rPr>
        <w:t xml:space="preserve">MBS QoS Flow Failed List </w:t>
      </w:r>
      <w:r>
        <w:rPr>
          <w:lang w:eastAsia="ko-KR"/>
        </w:rPr>
        <w:t>IE.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When the gNB-CU-UP reports the unsuccessful establishment of a BC MRB or MBS QoS Flow the cause value should be precise enough to enable the gNB-CU-CP to know the reason for the unsuccessful establishment.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lang w:eastAsia="ko-KR"/>
        </w:rPr>
        <w:t xml:space="preserve">Requested Action for Available Shared NG-U Termination </w:t>
      </w:r>
      <w:r>
        <w:rPr>
          <w:rFonts w:eastAsia="Times New Roman"/>
          <w:lang w:eastAsia="ko-KR"/>
        </w:rPr>
        <w:t xml:space="preserve">IE in the </w:t>
      </w:r>
      <w:r>
        <w:rPr>
          <w:rFonts w:eastAsia="Times New Roman"/>
          <w:i/>
          <w:lang w:eastAsia="ko-KR"/>
        </w:rPr>
        <w:t xml:space="preserve">BC Bearer Context To Setup </w:t>
      </w:r>
      <w:r>
        <w:rPr>
          <w:rFonts w:eastAsia="Times New Roman"/>
          <w:lang w:eastAsia="ko-KR"/>
        </w:rPr>
        <w:t>IE in the BC BEARER CONTEXT SETUP REQUEST message is set to</w:t>
      </w:r>
    </w:p>
    <w:p>
      <w:pPr>
        <w:pStyle w:val="75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cs="Arial"/>
          <w:lang w:eastAsia="ja-JP"/>
        </w:rPr>
        <w:t>"apply available configuration"</w:t>
      </w:r>
      <w:r>
        <w:rPr>
          <w:lang w:eastAsia="ko-KR"/>
        </w:rPr>
        <w:t xml:space="preserve"> and an appropriate Shared NG-U Termination is available, the gNB-CU-UP shall apply the radio bearer configuration of the Shared NG-U Termination, and indicate in the BC BEARER CONTEXT SETUP RESPONSE message within the </w:t>
      </w:r>
      <w:r>
        <w:rPr>
          <w:i/>
          <w:iCs/>
          <w:lang w:eastAsia="ko-KR"/>
        </w:rPr>
        <w:t>Available BC MRB Configuration</w:t>
      </w:r>
      <w:r>
        <w:rPr>
          <w:lang w:eastAsia="ko-KR"/>
        </w:rPr>
        <w:t xml:space="preserve"> IE in the</w:t>
      </w:r>
      <w:r>
        <w:rPr>
          <w:i/>
          <w:lang w:eastAsia="ko-KR"/>
        </w:rPr>
        <w:t xml:space="preserve"> BC Bearer Context To Setup Response </w:t>
      </w:r>
      <w:r>
        <w:rPr>
          <w:lang w:eastAsia="ko-KR"/>
        </w:rPr>
        <w:t>IE the radio bearer configuration of the Shared NG-U Termination, if the radio bearer configuration of the Shared NG-U Termination is different than the one requested by the gNB-CU-CP.</w:t>
      </w:r>
    </w:p>
    <w:p>
      <w:pPr>
        <w:pStyle w:val="75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cs="Arial"/>
          <w:lang w:eastAsia="ja-JP"/>
        </w:rPr>
        <w:t>"apply requested configuration"</w:t>
      </w:r>
      <w:r>
        <w:rPr>
          <w:lang w:eastAsia="ko-KR"/>
        </w:rPr>
        <w:t xml:space="preserve"> the gNB-CU-UP shall make use of an available appropriate Shared NG-U Termination if the radio bearer configuration of the Shared NG-U Termination, is the same as the one requested by the gNB-CU-CP, otherwise allocate separate resources </w:t>
      </w:r>
      <w:r>
        <w:rPr>
          <w:rFonts w:hint="eastAsia"/>
          <w:lang w:val="en-US" w:eastAsia="zh-CN"/>
        </w:rPr>
        <w:t xml:space="preserve">as requested by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gNB-CU-CP </w:t>
      </w:r>
      <w:r>
        <w:rPr>
          <w:lang w:eastAsia="ko-KR"/>
        </w:rPr>
        <w:t xml:space="preserve">and indicate in the BC BEARER CONTEXT SETUP RESPONSE message within the </w:t>
      </w:r>
      <w:r>
        <w:rPr>
          <w:i/>
          <w:iCs/>
          <w:lang w:eastAsia="ko-KR"/>
        </w:rPr>
        <w:t>Available BC MRB Configuration</w:t>
      </w:r>
      <w:r>
        <w:rPr>
          <w:lang w:eastAsia="ko-KR"/>
        </w:rPr>
        <w:t xml:space="preserve"> IE in the</w:t>
      </w:r>
      <w:r>
        <w:rPr>
          <w:i/>
          <w:lang w:eastAsia="ko-KR"/>
        </w:rPr>
        <w:t xml:space="preserve"> BC Bearer Context To Setup Response </w:t>
      </w:r>
      <w:r>
        <w:rPr>
          <w:lang w:eastAsia="ko-KR"/>
        </w:rPr>
        <w:t>IE the radio bearer configuration of the Shared NG-U Termination.</w:t>
      </w:r>
    </w:p>
    <w:p>
      <w:pPr>
        <w:pStyle w:val="75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cs="Arial"/>
          <w:lang w:eastAsia="ja-JP"/>
        </w:rPr>
        <w:t>"apply available configuration if same as requested"</w:t>
      </w:r>
      <w:r>
        <w:rPr>
          <w:lang w:eastAsia="ko-KR"/>
        </w:rPr>
        <w:t xml:space="preserve"> the gNB-CU-UP shall make use of an available appropriate Shared NG-U Termination only if the radio bearer configuration of the Shared NG-U Termination is the same as the one requested by the gNB-CU-CP and reply with BC BEARER CONTEXT SETUP RESPONSE</w:t>
      </w:r>
      <w:r>
        <w:rPr>
          <w:rFonts w:hint="eastAsia"/>
          <w:lang w:eastAsia="zh-CN"/>
        </w:rPr>
        <w:t xml:space="preserve"> message</w:t>
      </w:r>
      <w:r>
        <w:rPr>
          <w:lang w:eastAsia="ko-KR"/>
        </w:rPr>
        <w:t>.</w:t>
      </w:r>
    </w:p>
    <w:p>
      <w:pPr>
        <w:rPr>
          <w:ins w:id="0" w:author="Author" w:date="2023-09-05T11:49:00Z"/>
          <w:rFonts w:eastAsia="Times New Roman"/>
          <w:lang w:eastAsia="zh-CN"/>
        </w:rPr>
      </w:pPr>
      <w:ins w:id="1" w:author="Author" w:date="2023-09-05T11:49:00Z">
        <w:bookmarkStart w:id="6" w:name="_Toc106108547"/>
        <w:bookmarkStart w:id="7" w:name="_Toc112687640"/>
        <w:bookmarkStart w:id="8" w:name="_Toc120092983"/>
        <w:bookmarkStart w:id="9" w:name="_Toc105657166"/>
        <w:r>
          <w:rPr>
            <w:rFonts w:eastAsia="宋体"/>
            <w:lang w:eastAsia="zh-CN"/>
          </w:rPr>
          <w:t xml:space="preserve">If the </w:t>
        </w:r>
      </w:ins>
      <w:ins w:id="2" w:author="Author" w:date="2023-09-05T11:49:00Z">
        <w:r>
          <w:rPr>
            <w:rFonts w:eastAsia="Times New Roman"/>
            <w:i/>
            <w:lang w:val="en-US" w:eastAsia="zh-CN"/>
          </w:rPr>
          <w:t>Associated Session ID</w:t>
        </w:r>
      </w:ins>
      <w:ins w:id="3" w:author="Author" w:date="2023-09-05T11:49:00Z">
        <w:r>
          <w:rPr>
            <w:rFonts w:eastAsia="Times New Roman"/>
          </w:rPr>
          <w:t xml:space="preserve"> IE is contained in the BC BEARER </w:t>
        </w:r>
      </w:ins>
      <w:ins w:id="4" w:author="Author" w:date="2023-09-05T11:49:00Z">
        <w:r>
          <w:rPr>
            <w:rFonts w:eastAsia="Times New Roman"/>
            <w:lang w:eastAsia="zh-CN"/>
          </w:rPr>
          <w:t>CONTEXT SETUP REQUEST message, the gNB-CU-UP shall, if supported, take this information into account to determine the appropriate resources, as specified in TS 38.401 [2].</w:t>
        </w:r>
      </w:ins>
    </w:p>
    <w:p>
      <w:pPr>
        <w:rPr>
          <w:ins w:id="5" w:author="Author" w:date="2023-09-05T11:49:00Z"/>
          <w:rFonts w:eastAsia="Times New Roman"/>
          <w:lang w:eastAsia="zh-CN"/>
        </w:rPr>
      </w:pPr>
      <w:ins w:id="6" w:author="Author" w:date="2023-09-05T11:49:00Z">
        <w:r>
          <w:rPr>
            <w:rFonts w:eastAsia="宋体"/>
            <w:lang w:eastAsia="zh-CN"/>
          </w:rPr>
          <w:t xml:space="preserve">If the </w:t>
        </w:r>
      </w:ins>
      <w:ins w:id="7" w:author="Author" w:date="2023-09-05T11:49:00Z">
        <w:r>
          <w:rPr>
            <w:rFonts w:eastAsia="Times New Roman"/>
            <w:i/>
            <w:lang w:val="en-US" w:eastAsia="zh-CN"/>
          </w:rPr>
          <w:t>MBS Service Area</w:t>
        </w:r>
      </w:ins>
      <w:ins w:id="8" w:author="Author" w:date="2023-09-05T11:49:00Z">
        <w:r>
          <w:rPr>
            <w:rFonts w:eastAsia="Times New Roman"/>
          </w:rPr>
          <w:t xml:space="preserve"> IE is contained in the BC BEARER </w:t>
        </w:r>
      </w:ins>
      <w:ins w:id="9" w:author="Author" w:date="2023-09-05T11:49:00Z">
        <w:r>
          <w:rPr>
            <w:rFonts w:eastAsia="Times New Roman"/>
            <w:lang w:eastAsia="zh-CN"/>
          </w:rPr>
          <w:t>CONTEXT SETUP REQUEST message, the gNB-CU-UP shall, if supported, take this information into account to determine the appropriate resources, as specified in TS 38.401 [2].</w:t>
        </w:r>
      </w:ins>
    </w:p>
    <w:bookmarkEnd w:id="6"/>
    <w:bookmarkEnd w:id="7"/>
    <w:bookmarkEnd w:id="8"/>
    <w:bookmarkEnd w:id="9"/>
    <w:p>
      <w:pPr>
        <w:pStyle w:val="87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6"/>
        <w:rPr>
          <w:lang w:val="fr-FR" w:eastAsia="ko-KR"/>
        </w:rPr>
      </w:pPr>
      <w:bookmarkStart w:id="10" w:name="_Toc105657265"/>
      <w:bookmarkStart w:id="11" w:name="_Toc120093082"/>
      <w:bookmarkStart w:id="12" w:name="_Toc112687739"/>
      <w:bookmarkStart w:id="13" w:name="_Toc106108646"/>
      <w:r>
        <w:rPr>
          <w:lang w:val="fr-FR" w:eastAsia="ko-KR"/>
        </w:rPr>
        <w:t>9.2.5.1.1</w:t>
      </w:r>
      <w:r>
        <w:rPr>
          <w:lang w:val="fr-FR" w:eastAsia="ko-KR"/>
        </w:rPr>
        <w:tab/>
      </w:r>
      <w:r>
        <w:rPr>
          <w:lang w:val="fr-FR" w:eastAsia="ko-KR"/>
        </w:rPr>
        <w:t>BC BEARER CONTEXT SETUP REQUEST</w:t>
      </w:r>
      <w:bookmarkEnd w:id="10"/>
      <w:bookmarkEnd w:id="11"/>
      <w:bookmarkEnd w:id="12"/>
      <w:bookmarkEnd w:id="13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This message is sent by the gNB-CU-CP to request the gNB-CU-UP to setup MBS session resources for a broadcast MBS session.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Direction: gNB-CU-CP </w:t>
      </w:r>
      <w:r>
        <w:rPr>
          <w:rFonts w:eastAsia="Times New Roman"/>
          <w:lang w:eastAsia="ko-KR"/>
        </w:rPr>
        <w:sym w:font="Symbol" w:char="F0AE"/>
      </w:r>
      <w:r>
        <w:rPr>
          <w:rFonts w:eastAsia="Times New Roman"/>
          <w:lang w:eastAsia="ko-KR"/>
        </w:rPr>
        <w:t xml:space="preserve"> gNB-CU-UP</w:t>
      </w:r>
    </w:p>
    <w:tbl>
      <w:tblPr>
        <w:tblStyle w:val="13"/>
        <w:tblW w:w="10485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1"/>
        <w:gridCol w:w="1147"/>
        <w:gridCol w:w="1708"/>
        <w:gridCol w:w="1259"/>
        <w:gridCol w:w="1288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1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47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1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47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59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ko-KR"/>
              </w:rPr>
              <w:t>gNB-CU-CP MBS E1AP ID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9.3.1.106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Global MBS Session ID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9.3.1.108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ja-JP"/>
              </w:rPr>
              <w:t>BC Bearer Context To Setup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9.3.3.26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" w:author="Author" w:date="2023-09-05T14:09:00Z"/>
        </w:trPr>
        <w:tc>
          <w:tcPr>
            <w:tcW w:w="2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" w:author="Author" w:date="2023-09-05T14:09:00Z"/>
                <w:lang w:eastAsia="ja-JP"/>
              </w:rPr>
            </w:pPr>
            <w:ins w:id="12" w:author="Author" w:date="2023-09-05T14:09:00Z">
              <w:r>
                <w:rPr>
                  <w:rFonts w:hint="eastAsia"/>
                  <w:lang w:eastAsia="ja-JP"/>
                </w:rPr>
                <w:t>Associated Session ID</w:t>
              </w:r>
            </w:ins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" w:author="Author" w:date="2023-09-05T14:09:00Z"/>
                <w:lang w:eastAsia="ja-JP"/>
              </w:rPr>
            </w:pPr>
            <w:ins w:id="14" w:author="Author" w:date="2023-09-05T14:09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" w:author="Author" w:date="2023-09-05T14:09:00Z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" w:author="Author" w:date="2023-09-05T14:09:00Z"/>
                <w:lang w:eastAsia="ja-JP"/>
              </w:rPr>
            </w:pPr>
            <w:ins w:id="17" w:author="Author" w:date="2023-09-05T14:09:00Z">
              <w:r>
                <w:rPr>
                  <w:rFonts w:hint="eastAsia"/>
                  <w:lang w:eastAsia="ja-JP"/>
                </w:rPr>
                <w:t>9.3.3.x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" w:author="Author" w:date="2023-09-05T14:09:00Z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" w:author="Author" w:date="2023-09-05T14:09:00Z"/>
                <w:lang w:eastAsia="ja-JP"/>
              </w:rPr>
            </w:pPr>
            <w:ins w:id="20" w:author="Author" w:date="2023-09-05T14:09:00Z">
              <w:r>
                <w:rPr>
                  <w:rFonts w:hint="eastAsia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" w:author="Author" w:date="2023-09-05T14:09:00Z"/>
                <w:rFonts w:cs="Arial"/>
                <w:szCs w:val="18"/>
                <w:lang w:eastAsia="ja-JP"/>
              </w:rPr>
            </w:pPr>
            <w:ins w:id="22" w:author="Author" w:date="2023-09-05T14:09:00Z">
              <w:r>
                <w:rPr>
                  <w:rFonts w:hint="eastAsia"/>
                  <w:szCs w:val="18"/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" w:author="Author" w:date="2023-09-05T14:09:00Z"/>
        </w:trPr>
        <w:tc>
          <w:tcPr>
            <w:tcW w:w="2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4" w:author="Author" w:date="2023-09-05T14:09:00Z"/>
                <w:lang w:eastAsia="ja-JP"/>
              </w:rPr>
            </w:pPr>
            <w:ins w:id="25" w:author="Author" w:date="2023-09-05T14:09:00Z">
              <w:r>
                <w:rPr>
                  <w:rFonts w:hint="eastAsia"/>
                  <w:lang w:eastAsia="ja-JP"/>
                </w:rPr>
                <w:t>MBS Service Area</w:t>
              </w:r>
            </w:ins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6" w:author="Author" w:date="2023-09-05T14:09:00Z"/>
                <w:lang w:eastAsia="ja-JP"/>
              </w:rPr>
            </w:pPr>
            <w:ins w:id="27" w:author="Author" w:date="2023-09-05T14:09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8" w:author="Author" w:date="2023-09-05T14:09:00Z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9" w:author="Author" w:date="2023-09-05T14:09:00Z"/>
                <w:rFonts w:eastAsia="宋体"/>
                <w:lang w:val="en-US" w:eastAsia="zh-CN"/>
              </w:rPr>
            </w:pPr>
            <w:ins w:id="30" w:author="Author" w:date="2023-09-05T14:09:00Z">
              <w:r>
                <w:rPr>
                  <w:rFonts w:hint="eastAsia"/>
                  <w:lang w:eastAsia="ja-JP"/>
                </w:rPr>
                <w:t>9.3.3.</w:t>
              </w:r>
            </w:ins>
            <w:ins w:id="31" w:author="Author" w:date="2023-09-05T14:09:00Z">
              <w:r>
                <w:rPr>
                  <w:rFonts w:hint="eastAsia" w:eastAsia="宋体"/>
                  <w:lang w:val="en-US" w:eastAsia="zh-CN"/>
                </w:rPr>
                <w:t>y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2" w:author="Author" w:date="2023-09-05T14:09:00Z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3" w:author="Author" w:date="2023-09-05T14:09:00Z"/>
                <w:lang w:eastAsia="ja-JP"/>
              </w:rPr>
            </w:pPr>
            <w:ins w:id="34" w:author="Author" w:date="2023-09-05T14:09:00Z">
              <w:r>
                <w:rPr>
                  <w:rFonts w:hint="eastAsia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5" w:author="Author" w:date="2023-09-05T14:09:00Z"/>
                <w:rFonts w:cs="Arial"/>
                <w:szCs w:val="18"/>
                <w:lang w:eastAsia="ja-JP"/>
              </w:rPr>
            </w:pPr>
            <w:ins w:id="36" w:author="Author" w:date="2023-09-05T14:09:00Z">
              <w:r>
                <w:rPr>
                  <w:rFonts w:hint="eastAsia"/>
                  <w:szCs w:val="18"/>
                  <w:lang w:eastAsia="ja-JP"/>
                </w:rPr>
                <w:t>ignore</w:t>
              </w:r>
            </w:ins>
          </w:p>
        </w:tc>
      </w:tr>
    </w:tbl>
    <w:p>
      <w:pPr>
        <w:rPr>
          <w:lang w:eastAsia="zh-CN"/>
        </w:rPr>
      </w:pPr>
    </w:p>
    <w:p>
      <w:pPr>
        <w:pStyle w:val="87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5"/>
        <w:rPr>
          <w:ins w:id="37" w:author="Author" w:date="2023-09-05T14:10:00Z"/>
          <w:lang w:eastAsia="zh-CN"/>
        </w:rPr>
      </w:pPr>
      <w:ins w:id="38" w:author="Author" w:date="2023-09-05T14:10:00Z">
        <w:r>
          <w:rPr>
            <w:lang w:eastAsia="zh-CN"/>
          </w:rPr>
          <w:t xml:space="preserve">9.3.3.x </w:t>
        </w:r>
      </w:ins>
      <w:ins w:id="39" w:author="Author" w:date="2023-09-05T14:10:00Z">
        <w:r>
          <w:rPr>
            <w:lang w:val="en-US" w:eastAsia="zh-CN"/>
          </w:rPr>
          <w:t>Associated Session ID</w:t>
        </w:r>
      </w:ins>
    </w:p>
    <w:p>
      <w:pPr>
        <w:rPr>
          <w:ins w:id="40" w:author="Author" w:date="2023-09-05T14:10:00Z"/>
          <w:rFonts w:eastAsia="Times New Roman"/>
        </w:rPr>
      </w:pPr>
      <w:ins w:id="41" w:author="Author" w:date="2023-09-05T14:10:00Z">
        <w:r>
          <w:rPr>
            <w:rFonts w:eastAsia="Times New Roman"/>
          </w:rPr>
          <w:t>This IE is used to associate MBS Session IDs providing identical user data.</w:t>
        </w:r>
      </w:ins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134"/>
        <w:gridCol w:w="1212"/>
        <w:gridCol w:w="1980"/>
        <w:gridCol w:w="24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2" w:author="Author" w:date="2023-09-05T14:10:00Z"/>
        </w:trPr>
        <w:tc>
          <w:tcPr>
            <w:tcW w:w="2552" w:type="dxa"/>
          </w:tcPr>
          <w:p>
            <w:pPr>
              <w:pStyle w:val="51"/>
              <w:rPr>
                <w:ins w:id="43" w:author="Author" w:date="2023-09-05T14:10:00Z"/>
              </w:rPr>
            </w:pPr>
            <w:ins w:id="44" w:author="Author" w:date="2023-09-05T14:10:00Z">
              <w:r>
                <w:rPr/>
                <w:t>IE/Group Name</w:t>
              </w:r>
            </w:ins>
          </w:p>
        </w:tc>
        <w:tc>
          <w:tcPr>
            <w:tcW w:w="1134" w:type="dxa"/>
          </w:tcPr>
          <w:p>
            <w:pPr>
              <w:pStyle w:val="51"/>
              <w:rPr>
                <w:ins w:id="45" w:author="Author" w:date="2023-09-05T14:10:00Z"/>
              </w:rPr>
            </w:pPr>
            <w:ins w:id="46" w:author="Author" w:date="2023-09-05T14:10:00Z">
              <w:r>
                <w:rPr/>
                <w:t>Presence</w:t>
              </w:r>
            </w:ins>
          </w:p>
        </w:tc>
        <w:tc>
          <w:tcPr>
            <w:tcW w:w="1212" w:type="dxa"/>
          </w:tcPr>
          <w:p>
            <w:pPr>
              <w:pStyle w:val="51"/>
              <w:rPr>
                <w:ins w:id="47" w:author="Author" w:date="2023-09-05T14:10:00Z"/>
              </w:rPr>
            </w:pPr>
            <w:ins w:id="48" w:author="Author" w:date="2023-09-05T14:10:00Z">
              <w:r>
                <w:rPr/>
                <w:t>Range</w:t>
              </w:r>
            </w:ins>
          </w:p>
        </w:tc>
        <w:tc>
          <w:tcPr>
            <w:tcW w:w="1980" w:type="dxa"/>
          </w:tcPr>
          <w:p>
            <w:pPr>
              <w:pStyle w:val="51"/>
              <w:rPr>
                <w:ins w:id="49" w:author="Author" w:date="2023-09-05T14:10:00Z"/>
              </w:rPr>
            </w:pPr>
            <w:ins w:id="50" w:author="Author" w:date="2023-09-05T14:10:00Z">
              <w:r>
                <w:rPr/>
                <w:t>IE type and reference</w:t>
              </w:r>
            </w:ins>
          </w:p>
        </w:tc>
        <w:tc>
          <w:tcPr>
            <w:tcW w:w="2478" w:type="dxa"/>
          </w:tcPr>
          <w:p>
            <w:pPr>
              <w:pStyle w:val="51"/>
              <w:rPr>
                <w:ins w:id="51" w:author="Author" w:date="2023-09-05T14:10:00Z"/>
              </w:rPr>
            </w:pPr>
            <w:ins w:id="52" w:author="Author" w:date="2023-09-05T14:10:00Z">
              <w:r>
                <w:rPr/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3" w:author="Author" w:date="2023-09-05T14:10:00Z"/>
        </w:trPr>
        <w:tc>
          <w:tcPr>
            <w:tcW w:w="2552" w:type="dxa"/>
          </w:tcPr>
          <w:p>
            <w:pPr>
              <w:pStyle w:val="53"/>
              <w:rPr>
                <w:ins w:id="54" w:author="Author" w:date="2023-09-05T14:10:00Z"/>
              </w:rPr>
            </w:pPr>
            <w:ins w:id="55" w:author="Author" w:date="2023-09-05T14:10:00Z">
              <w:r>
                <w:rPr/>
                <w:t>Associated Session ID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ins w:id="56" w:author="Author" w:date="2023-09-05T14:10:00Z"/>
              </w:rPr>
            </w:pPr>
            <w:ins w:id="57" w:author="Author" w:date="2023-09-05T14:10:00Z">
              <w:r>
                <w:rPr/>
                <w:t>M</w:t>
              </w:r>
            </w:ins>
          </w:p>
        </w:tc>
        <w:tc>
          <w:tcPr>
            <w:tcW w:w="1212" w:type="dxa"/>
          </w:tcPr>
          <w:p>
            <w:pPr>
              <w:pStyle w:val="53"/>
              <w:rPr>
                <w:ins w:id="58" w:author="Author" w:date="2023-09-05T14:10:00Z"/>
              </w:rPr>
            </w:pPr>
          </w:p>
        </w:tc>
        <w:tc>
          <w:tcPr>
            <w:tcW w:w="1980" w:type="dxa"/>
          </w:tcPr>
          <w:p>
            <w:pPr>
              <w:pStyle w:val="53"/>
              <w:rPr>
                <w:ins w:id="59" w:author="Author" w:date="2023-09-05T14:10:00Z"/>
              </w:rPr>
            </w:pPr>
            <w:ins w:id="60" w:author="Author" w:date="2023-09-05T14:10:00Z">
              <w:r>
                <w:rPr>
                  <w:rFonts w:cs="Arial"/>
                </w:rPr>
                <w:t>FFS</w:t>
              </w:r>
            </w:ins>
          </w:p>
        </w:tc>
        <w:tc>
          <w:tcPr>
            <w:tcW w:w="2478" w:type="dxa"/>
          </w:tcPr>
          <w:p>
            <w:pPr>
              <w:pStyle w:val="53"/>
              <w:rPr>
                <w:ins w:id="61" w:author="Author" w:date="2023-09-05T14:10:00Z"/>
              </w:rPr>
            </w:pPr>
          </w:p>
        </w:tc>
      </w:tr>
    </w:tbl>
    <w:p>
      <w:pPr>
        <w:rPr>
          <w:lang w:eastAsia="zh-CN"/>
        </w:rPr>
      </w:pPr>
    </w:p>
    <w:p>
      <w:pPr>
        <w:pStyle w:val="87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5"/>
        <w:rPr>
          <w:ins w:id="62" w:author="Author" w:date="2023-09-05T14:11:00Z"/>
          <w:lang w:eastAsia="ko-KR"/>
        </w:rPr>
      </w:pPr>
      <w:ins w:id="63" w:author="Author" w:date="2023-09-05T14:11:00Z">
        <w:bookmarkStart w:id="14" w:name="_Toc106110367"/>
        <w:bookmarkStart w:id="15" w:name="_Toc113835804"/>
        <w:bookmarkStart w:id="16" w:name="_Toc99038901"/>
        <w:bookmarkStart w:id="17" w:name="_Toc138796018"/>
        <w:bookmarkStart w:id="18" w:name="_Toc105511295"/>
        <w:bookmarkStart w:id="19" w:name="_Toc120124652"/>
        <w:bookmarkStart w:id="20" w:name="_Toc99731164"/>
        <w:bookmarkStart w:id="21" w:name="_Toc105927827"/>
        <w:r>
          <w:rPr>
            <w:lang w:eastAsia="ko-KR"/>
          </w:rPr>
          <w:t>9.3.3.y</w:t>
        </w:r>
      </w:ins>
      <w:ins w:id="64" w:author="Author" w:date="2023-09-05T14:11:00Z">
        <w:r>
          <w:rPr>
            <w:lang w:eastAsia="ko-KR"/>
          </w:rPr>
          <w:tab/>
        </w:r>
      </w:ins>
      <w:ins w:id="65" w:author="Author" w:date="2023-09-05T14:11:00Z">
        <w:r>
          <w:rPr>
            <w:lang w:eastAsia="ko-KR"/>
          </w:rPr>
          <w:t>MBS Service Area</w:t>
        </w:r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</w:ins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66" w:author="Author" w:date="2023-09-05T14:11:00Z"/>
          <w:rFonts w:eastAsia="Times New Roman"/>
          <w:lang w:eastAsia="en-GB"/>
        </w:rPr>
      </w:pPr>
      <w:ins w:id="67" w:author="Author" w:date="2023-09-05T14:11:00Z">
        <w:r>
          <w:rPr>
            <w:rFonts w:eastAsia="Times New Roman"/>
            <w:lang w:eastAsia="en-GB"/>
          </w:rPr>
          <w:t>This IE contains the MBS service area.</w:t>
        </w:r>
      </w:ins>
    </w:p>
    <w:tbl>
      <w:tblPr>
        <w:tblStyle w:val="13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" w:author="Author" w:date="2023-09-05T14:11:00Z"/>
        </w:trPr>
        <w:tc>
          <w:tcPr>
            <w:tcW w:w="2448" w:type="dxa"/>
          </w:tcPr>
          <w:p>
            <w:pPr>
              <w:pStyle w:val="51"/>
              <w:rPr>
                <w:ins w:id="69" w:author="Author" w:date="2023-09-05T14:11:00Z"/>
                <w:lang w:eastAsia="ko-KR"/>
              </w:rPr>
            </w:pPr>
            <w:ins w:id="70" w:author="Author" w:date="2023-09-05T14:11:00Z">
              <w:r>
                <w:rPr>
                  <w:lang w:eastAsia="ko-KR"/>
                </w:rPr>
                <w:t>IE/Group Name</w:t>
              </w:r>
            </w:ins>
          </w:p>
        </w:tc>
        <w:tc>
          <w:tcPr>
            <w:tcW w:w="1080" w:type="dxa"/>
          </w:tcPr>
          <w:p>
            <w:pPr>
              <w:pStyle w:val="51"/>
              <w:rPr>
                <w:ins w:id="71" w:author="Author" w:date="2023-09-05T14:11:00Z"/>
                <w:lang w:eastAsia="ko-KR"/>
              </w:rPr>
            </w:pPr>
            <w:ins w:id="72" w:author="Author" w:date="2023-09-05T14:11:00Z">
              <w:r>
                <w:rPr>
                  <w:lang w:eastAsia="ko-KR"/>
                </w:rPr>
                <w:t>Presence</w:t>
              </w:r>
            </w:ins>
          </w:p>
        </w:tc>
        <w:tc>
          <w:tcPr>
            <w:tcW w:w="1440" w:type="dxa"/>
          </w:tcPr>
          <w:p>
            <w:pPr>
              <w:pStyle w:val="51"/>
              <w:rPr>
                <w:ins w:id="73" w:author="Author" w:date="2023-09-05T14:11:00Z"/>
                <w:lang w:eastAsia="ko-KR"/>
              </w:rPr>
            </w:pPr>
            <w:ins w:id="74" w:author="Author" w:date="2023-09-05T14:11:00Z">
              <w:r>
                <w:rPr>
                  <w:lang w:eastAsia="ko-KR"/>
                </w:rPr>
                <w:t>Range</w:t>
              </w:r>
            </w:ins>
          </w:p>
        </w:tc>
        <w:tc>
          <w:tcPr>
            <w:tcW w:w="1872" w:type="dxa"/>
          </w:tcPr>
          <w:p>
            <w:pPr>
              <w:pStyle w:val="51"/>
              <w:rPr>
                <w:ins w:id="75" w:author="Author" w:date="2023-09-05T14:11:00Z"/>
                <w:lang w:eastAsia="ko-KR"/>
              </w:rPr>
            </w:pPr>
            <w:ins w:id="76" w:author="Author" w:date="2023-09-05T14:11:00Z">
              <w:r>
                <w:rPr>
                  <w:lang w:eastAsia="ko-KR"/>
                </w:rPr>
                <w:t>IE type and reference</w:t>
              </w:r>
            </w:ins>
          </w:p>
        </w:tc>
        <w:tc>
          <w:tcPr>
            <w:tcW w:w="2880" w:type="dxa"/>
          </w:tcPr>
          <w:p>
            <w:pPr>
              <w:pStyle w:val="51"/>
              <w:rPr>
                <w:ins w:id="77" w:author="Author" w:date="2023-09-05T14:11:00Z"/>
                <w:lang w:eastAsia="ko-KR"/>
              </w:rPr>
            </w:pPr>
            <w:ins w:id="78" w:author="Author" w:date="2023-09-05T14:11:00Z">
              <w:r>
                <w:rPr>
                  <w:lang w:eastAsia="ko-KR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9" w:author="Author" w:date="2023-09-05T14:11:00Z"/>
        </w:trPr>
        <w:tc>
          <w:tcPr>
            <w:tcW w:w="2448" w:type="dxa"/>
          </w:tcPr>
          <w:p>
            <w:pPr>
              <w:pStyle w:val="53"/>
              <w:rPr>
                <w:ins w:id="80" w:author="Author" w:date="2023-09-05T14:11:00Z"/>
                <w:lang w:eastAsia="ko-KR"/>
              </w:rPr>
            </w:pPr>
            <w:ins w:id="81" w:author="Author" w:date="2023-09-05T14:11:00Z">
              <w:r>
                <w:rPr>
                  <w:lang w:eastAsia="ko-KR"/>
                </w:rPr>
                <w:t>CHOICE Session Type</w:t>
              </w:r>
            </w:ins>
          </w:p>
        </w:tc>
        <w:tc>
          <w:tcPr>
            <w:tcW w:w="1080" w:type="dxa"/>
          </w:tcPr>
          <w:p>
            <w:pPr>
              <w:pStyle w:val="53"/>
              <w:rPr>
                <w:ins w:id="82" w:author="Author" w:date="2023-09-05T14:11:00Z"/>
                <w:lang w:eastAsia="ko-KR"/>
              </w:rPr>
            </w:pPr>
            <w:ins w:id="83" w:author="Author" w:date="2023-09-05T14:11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>
            <w:pPr>
              <w:pStyle w:val="53"/>
              <w:rPr>
                <w:ins w:id="84" w:author="Author" w:date="2023-09-05T14:11:00Z"/>
                <w:i/>
                <w:lang w:eastAsia="ko-KR"/>
              </w:rPr>
            </w:pPr>
          </w:p>
        </w:tc>
        <w:tc>
          <w:tcPr>
            <w:tcW w:w="1872" w:type="dxa"/>
          </w:tcPr>
          <w:p>
            <w:pPr>
              <w:pStyle w:val="53"/>
              <w:rPr>
                <w:ins w:id="85" w:author="Author" w:date="2023-09-05T14:11:00Z"/>
                <w:lang w:eastAsia="ko-KR"/>
              </w:rPr>
            </w:pPr>
          </w:p>
        </w:tc>
        <w:tc>
          <w:tcPr>
            <w:tcW w:w="2880" w:type="dxa"/>
          </w:tcPr>
          <w:p>
            <w:pPr>
              <w:pStyle w:val="53"/>
              <w:rPr>
                <w:ins w:id="86" w:author="Author" w:date="2023-09-05T14:11:00Z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7" w:author="Author" w:date="2023-09-05T14:11:00Z"/>
        </w:trPr>
        <w:tc>
          <w:tcPr>
            <w:tcW w:w="2448" w:type="dxa"/>
          </w:tcPr>
          <w:p>
            <w:pPr>
              <w:pStyle w:val="53"/>
              <w:ind w:left="113"/>
              <w:rPr>
                <w:ins w:id="88" w:author="Author" w:date="2023-09-05T14:11:00Z"/>
                <w:i/>
                <w:iCs/>
                <w:lang w:eastAsia="ko-KR"/>
              </w:rPr>
            </w:pPr>
            <w:ins w:id="89" w:author="Author" w:date="2023-09-05T14:11:00Z">
              <w:r>
                <w:rPr>
                  <w:i/>
                  <w:iCs/>
                  <w:lang w:eastAsia="ko-KR"/>
                </w:rPr>
                <w:t>&gt;location independent</w:t>
              </w:r>
            </w:ins>
          </w:p>
        </w:tc>
        <w:tc>
          <w:tcPr>
            <w:tcW w:w="1080" w:type="dxa"/>
          </w:tcPr>
          <w:p>
            <w:pPr>
              <w:pStyle w:val="53"/>
              <w:rPr>
                <w:ins w:id="90" w:author="Author" w:date="2023-09-05T14:11:00Z"/>
                <w:lang w:eastAsia="ko-KR"/>
              </w:rPr>
            </w:pPr>
          </w:p>
        </w:tc>
        <w:tc>
          <w:tcPr>
            <w:tcW w:w="1440" w:type="dxa"/>
          </w:tcPr>
          <w:p>
            <w:pPr>
              <w:pStyle w:val="53"/>
              <w:rPr>
                <w:ins w:id="91" w:author="Author" w:date="2023-09-05T14:11:00Z"/>
                <w:i/>
                <w:lang w:eastAsia="ko-KR"/>
              </w:rPr>
            </w:pPr>
          </w:p>
        </w:tc>
        <w:tc>
          <w:tcPr>
            <w:tcW w:w="1872" w:type="dxa"/>
          </w:tcPr>
          <w:p>
            <w:pPr>
              <w:pStyle w:val="53"/>
              <w:rPr>
                <w:ins w:id="92" w:author="Author" w:date="2023-09-05T14:11:00Z"/>
                <w:lang w:eastAsia="ko-KR"/>
              </w:rPr>
            </w:pPr>
          </w:p>
        </w:tc>
        <w:tc>
          <w:tcPr>
            <w:tcW w:w="2880" w:type="dxa"/>
          </w:tcPr>
          <w:p>
            <w:pPr>
              <w:pStyle w:val="53"/>
              <w:rPr>
                <w:ins w:id="93" w:author="Author" w:date="2023-09-05T14:11:00Z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4" w:author="Author" w:date="2023-09-05T14:11:00Z"/>
        </w:trPr>
        <w:tc>
          <w:tcPr>
            <w:tcW w:w="2448" w:type="dxa"/>
          </w:tcPr>
          <w:p>
            <w:pPr>
              <w:pStyle w:val="53"/>
              <w:ind w:left="227"/>
              <w:rPr>
                <w:ins w:id="95" w:author="Author" w:date="2023-09-05T14:11:00Z"/>
                <w:lang w:eastAsia="ko-KR"/>
              </w:rPr>
            </w:pPr>
            <w:ins w:id="96" w:author="Author" w:date="2023-09-05T14:11:00Z">
              <w:r>
                <w:rPr>
                  <w:lang w:eastAsia="ko-KR"/>
                </w:rPr>
                <w:t>&gt;&gt;MBS Service Area Information</w:t>
              </w:r>
            </w:ins>
          </w:p>
        </w:tc>
        <w:tc>
          <w:tcPr>
            <w:tcW w:w="1080" w:type="dxa"/>
          </w:tcPr>
          <w:p>
            <w:pPr>
              <w:pStyle w:val="53"/>
              <w:rPr>
                <w:ins w:id="97" w:author="Author" w:date="2023-09-05T14:11:00Z"/>
                <w:lang w:eastAsia="ko-KR"/>
              </w:rPr>
            </w:pPr>
            <w:ins w:id="98" w:author="Author" w:date="2023-09-05T14:11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>
            <w:pPr>
              <w:pStyle w:val="53"/>
              <w:rPr>
                <w:ins w:id="99" w:author="Author" w:date="2023-09-05T14:11:00Z"/>
                <w:i/>
                <w:lang w:eastAsia="ko-KR"/>
              </w:rPr>
            </w:pPr>
          </w:p>
        </w:tc>
        <w:tc>
          <w:tcPr>
            <w:tcW w:w="1872" w:type="dxa"/>
          </w:tcPr>
          <w:p>
            <w:pPr>
              <w:pStyle w:val="53"/>
              <w:rPr>
                <w:ins w:id="100" w:author="Author" w:date="2023-09-05T14:11:00Z"/>
                <w:lang w:eastAsia="ko-KR"/>
              </w:rPr>
            </w:pPr>
            <w:ins w:id="101" w:author="Author" w:date="2023-09-05T14:11:00Z">
              <w:r>
                <w:rPr>
                  <w:lang w:eastAsia="ko-KR"/>
                </w:rPr>
                <w:t>9.3.3.z</w:t>
              </w:r>
            </w:ins>
          </w:p>
        </w:tc>
        <w:tc>
          <w:tcPr>
            <w:tcW w:w="2880" w:type="dxa"/>
          </w:tcPr>
          <w:p>
            <w:pPr>
              <w:pStyle w:val="53"/>
              <w:rPr>
                <w:ins w:id="102" w:author="Author" w:date="2023-09-05T14:11:00Z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3" w:author="Author" w:date="2023-09-05T14:11:00Z"/>
        </w:trPr>
        <w:tc>
          <w:tcPr>
            <w:tcW w:w="2448" w:type="dxa"/>
          </w:tcPr>
          <w:p>
            <w:pPr>
              <w:pStyle w:val="53"/>
              <w:ind w:left="113"/>
              <w:rPr>
                <w:ins w:id="104" w:author="Author" w:date="2023-09-05T14:11:00Z"/>
                <w:i/>
                <w:iCs/>
                <w:lang w:eastAsia="ko-KR"/>
              </w:rPr>
            </w:pPr>
            <w:ins w:id="105" w:author="Author" w:date="2023-09-05T14:11:00Z">
              <w:r>
                <w:rPr>
                  <w:i/>
                  <w:iCs/>
                  <w:lang w:eastAsia="ko-KR"/>
                </w:rPr>
                <w:t>&gt;location dependent</w:t>
              </w:r>
            </w:ins>
          </w:p>
        </w:tc>
        <w:tc>
          <w:tcPr>
            <w:tcW w:w="1080" w:type="dxa"/>
          </w:tcPr>
          <w:p>
            <w:pPr>
              <w:pStyle w:val="53"/>
              <w:rPr>
                <w:ins w:id="106" w:author="Author" w:date="2023-09-05T14:11:00Z"/>
                <w:lang w:eastAsia="ko-KR"/>
              </w:rPr>
            </w:pPr>
          </w:p>
        </w:tc>
        <w:tc>
          <w:tcPr>
            <w:tcW w:w="1440" w:type="dxa"/>
          </w:tcPr>
          <w:p>
            <w:pPr>
              <w:pStyle w:val="53"/>
              <w:rPr>
                <w:ins w:id="107" w:author="Author" w:date="2023-09-05T14:11:00Z"/>
                <w:i/>
                <w:lang w:eastAsia="ko-KR"/>
              </w:rPr>
            </w:pPr>
          </w:p>
        </w:tc>
        <w:tc>
          <w:tcPr>
            <w:tcW w:w="1872" w:type="dxa"/>
          </w:tcPr>
          <w:p>
            <w:pPr>
              <w:pStyle w:val="53"/>
              <w:rPr>
                <w:ins w:id="108" w:author="Author" w:date="2023-09-05T14:11:00Z"/>
                <w:lang w:eastAsia="ko-KR"/>
              </w:rPr>
            </w:pPr>
          </w:p>
        </w:tc>
        <w:tc>
          <w:tcPr>
            <w:tcW w:w="2880" w:type="dxa"/>
          </w:tcPr>
          <w:p>
            <w:pPr>
              <w:pStyle w:val="53"/>
              <w:rPr>
                <w:ins w:id="109" w:author="Author" w:date="2023-09-05T14:11:00Z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0" w:author="Author" w:date="2023-09-05T14:11:00Z"/>
        </w:trPr>
        <w:tc>
          <w:tcPr>
            <w:tcW w:w="2448" w:type="dxa"/>
          </w:tcPr>
          <w:p>
            <w:pPr>
              <w:pStyle w:val="53"/>
              <w:ind w:left="227"/>
              <w:rPr>
                <w:ins w:id="111" w:author="Author" w:date="2023-09-05T14:11:00Z"/>
                <w:b/>
                <w:lang w:eastAsia="ko-KR"/>
              </w:rPr>
            </w:pPr>
            <w:ins w:id="112" w:author="Author" w:date="2023-09-05T14:11:00Z">
              <w:r>
                <w:rPr>
                  <w:b/>
                  <w:lang w:eastAsia="ko-KR"/>
                </w:rPr>
                <w:t>&gt;&gt;MBS Service Area Information Location Dependent List</w:t>
              </w:r>
            </w:ins>
          </w:p>
        </w:tc>
        <w:tc>
          <w:tcPr>
            <w:tcW w:w="1080" w:type="dxa"/>
          </w:tcPr>
          <w:p>
            <w:pPr>
              <w:pStyle w:val="53"/>
              <w:rPr>
                <w:ins w:id="113" w:author="Author" w:date="2023-09-05T14:11:00Z"/>
                <w:lang w:eastAsia="ko-KR"/>
              </w:rPr>
            </w:pPr>
          </w:p>
        </w:tc>
        <w:tc>
          <w:tcPr>
            <w:tcW w:w="1440" w:type="dxa"/>
          </w:tcPr>
          <w:p>
            <w:pPr>
              <w:pStyle w:val="53"/>
              <w:rPr>
                <w:ins w:id="114" w:author="Author" w:date="2023-09-05T14:11:00Z"/>
                <w:i/>
                <w:lang w:eastAsia="ko-KR"/>
              </w:rPr>
            </w:pPr>
            <w:ins w:id="115" w:author="Author" w:date="2023-09-05T14:11:00Z">
              <w:r>
                <w:rPr>
                  <w:i/>
                  <w:lang w:eastAsia="ko-KR"/>
                </w:rPr>
                <w:t>1..maxnoofMBSServiceArea Information</w:t>
              </w:r>
            </w:ins>
          </w:p>
        </w:tc>
        <w:tc>
          <w:tcPr>
            <w:tcW w:w="1872" w:type="dxa"/>
          </w:tcPr>
          <w:p>
            <w:pPr>
              <w:pStyle w:val="53"/>
              <w:rPr>
                <w:ins w:id="116" w:author="Author" w:date="2023-09-05T14:11:00Z"/>
                <w:lang w:eastAsia="ko-KR"/>
              </w:rPr>
            </w:pPr>
          </w:p>
        </w:tc>
        <w:tc>
          <w:tcPr>
            <w:tcW w:w="2880" w:type="dxa"/>
          </w:tcPr>
          <w:p>
            <w:pPr>
              <w:pStyle w:val="53"/>
              <w:rPr>
                <w:ins w:id="117" w:author="Author" w:date="2023-09-05T14:11:00Z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8" w:author="Author" w:date="2023-09-05T14:11:00Z"/>
        </w:trPr>
        <w:tc>
          <w:tcPr>
            <w:tcW w:w="2448" w:type="dxa"/>
          </w:tcPr>
          <w:p>
            <w:pPr>
              <w:pStyle w:val="53"/>
              <w:ind w:left="340"/>
              <w:rPr>
                <w:ins w:id="119" w:author="Author" w:date="2023-09-05T14:11:00Z"/>
                <w:lang w:eastAsia="ko-KR"/>
              </w:rPr>
            </w:pPr>
            <w:ins w:id="120" w:author="Author" w:date="2023-09-05T14:11:00Z">
              <w:r>
                <w:rPr>
                  <w:lang w:eastAsia="ko-KR"/>
                </w:rPr>
                <w:t>&gt;&gt;&gt;MBS Area Session ID</w:t>
              </w:r>
            </w:ins>
          </w:p>
        </w:tc>
        <w:tc>
          <w:tcPr>
            <w:tcW w:w="1080" w:type="dxa"/>
          </w:tcPr>
          <w:p>
            <w:pPr>
              <w:pStyle w:val="53"/>
              <w:rPr>
                <w:ins w:id="121" w:author="Author" w:date="2023-09-05T14:11:00Z"/>
                <w:lang w:eastAsia="ko-KR"/>
              </w:rPr>
            </w:pPr>
            <w:ins w:id="122" w:author="Author" w:date="2023-09-05T14:11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>
            <w:pPr>
              <w:pStyle w:val="53"/>
              <w:rPr>
                <w:ins w:id="123" w:author="Author" w:date="2023-09-05T14:11:00Z"/>
                <w:i/>
                <w:lang w:eastAsia="ko-KR"/>
              </w:rPr>
            </w:pPr>
          </w:p>
        </w:tc>
        <w:tc>
          <w:tcPr>
            <w:tcW w:w="1872" w:type="dxa"/>
          </w:tcPr>
          <w:p>
            <w:pPr>
              <w:pStyle w:val="53"/>
              <w:rPr>
                <w:ins w:id="124" w:author="Author" w:date="2023-09-05T14:11:00Z"/>
                <w:lang w:eastAsia="ko-KR"/>
              </w:rPr>
            </w:pPr>
            <w:ins w:id="125" w:author="Author" w:date="2023-09-05T14:11:00Z">
              <w:r>
                <w:rPr>
                  <w:lang w:eastAsia="ko-KR"/>
                </w:rPr>
                <w:t>9.3.1.111</w:t>
              </w:r>
            </w:ins>
          </w:p>
        </w:tc>
        <w:tc>
          <w:tcPr>
            <w:tcW w:w="2880" w:type="dxa"/>
          </w:tcPr>
          <w:p>
            <w:pPr>
              <w:pStyle w:val="53"/>
              <w:rPr>
                <w:ins w:id="126" w:author="Author" w:date="2023-09-05T14:11:00Z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7" w:author="Author" w:date="2023-09-05T14:11:00Z"/>
        </w:trPr>
        <w:tc>
          <w:tcPr>
            <w:tcW w:w="2448" w:type="dxa"/>
          </w:tcPr>
          <w:p>
            <w:pPr>
              <w:pStyle w:val="53"/>
              <w:ind w:left="340"/>
              <w:rPr>
                <w:ins w:id="128" w:author="Author" w:date="2023-09-05T14:11:00Z"/>
                <w:lang w:eastAsia="ko-KR"/>
              </w:rPr>
            </w:pPr>
            <w:ins w:id="129" w:author="Author" w:date="2023-09-05T14:11:00Z">
              <w:r>
                <w:rPr>
                  <w:lang w:eastAsia="ko-KR"/>
                </w:rPr>
                <w:t>&gt;&gt;&gt;MBS Service Area Information</w:t>
              </w:r>
            </w:ins>
          </w:p>
        </w:tc>
        <w:tc>
          <w:tcPr>
            <w:tcW w:w="1080" w:type="dxa"/>
          </w:tcPr>
          <w:p>
            <w:pPr>
              <w:pStyle w:val="53"/>
              <w:rPr>
                <w:ins w:id="130" w:author="Author" w:date="2023-09-05T14:11:00Z"/>
                <w:lang w:eastAsia="ko-KR"/>
              </w:rPr>
            </w:pPr>
            <w:ins w:id="131" w:author="Author" w:date="2023-09-05T14:11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>
            <w:pPr>
              <w:pStyle w:val="53"/>
              <w:rPr>
                <w:ins w:id="132" w:author="Author" w:date="2023-09-05T14:11:00Z"/>
                <w:i/>
                <w:lang w:eastAsia="ko-KR"/>
              </w:rPr>
            </w:pPr>
          </w:p>
        </w:tc>
        <w:tc>
          <w:tcPr>
            <w:tcW w:w="1872" w:type="dxa"/>
          </w:tcPr>
          <w:p>
            <w:pPr>
              <w:pStyle w:val="53"/>
              <w:rPr>
                <w:ins w:id="133" w:author="Author" w:date="2023-09-05T14:11:00Z"/>
                <w:lang w:eastAsia="ko-KR"/>
              </w:rPr>
            </w:pPr>
            <w:ins w:id="134" w:author="Author" w:date="2023-09-05T14:11:00Z">
              <w:r>
                <w:rPr>
                  <w:lang w:eastAsia="ko-KR"/>
                </w:rPr>
                <w:t>9.3.3.z</w:t>
              </w:r>
            </w:ins>
          </w:p>
        </w:tc>
        <w:tc>
          <w:tcPr>
            <w:tcW w:w="2880" w:type="dxa"/>
          </w:tcPr>
          <w:p>
            <w:pPr>
              <w:pStyle w:val="53"/>
              <w:rPr>
                <w:ins w:id="135" w:author="Author" w:date="2023-09-05T14:11:00Z"/>
                <w:lang w:eastAsia="ko-KR"/>
              </w:rPr>
            </w:pPr>
          </w:p>
        </w:tc>
      </w:tr>
    </w:tbl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36" w:author="Author" w:date="2023-09-05T14:11:00Z"/>
          <w:rFonts w:eastAsia="Times New Roman"/>
          <w:lang w:val="en-US" w:eastAsia="zh-CN"/>
        </w:rPr>
      </w:pPr>
    </w:p>
    <w:tbl>
      <w:tblPr>
        <w:tblStyle w:val="13"/>
        <w:tblW w:w="948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9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7" w:author="Author" w:date="2023-09-05T14:11:00Z"/>
        </w:trPr>
        <w:tc>
          <w:tcPr>
            <w:tcW w:w="3289" w:type="dxa"/>
          </w:tcPr>
          <w:p>
            <w:pPr>
              <w:pStyle w:val="51"/>
              <w:rPr>
                <w:ins w:id="138" w:author="Author" w:date="2023-09-05T14:11:00Z"/>
                <w:lang w:eastAsia="ko-KR"/>
              </w:rPr>
            </w:pPr>
            <w:ins w:id="139" w:author="Author" w:date="2023-09-05T14:11:00Z">
              <w:r>
                <w:rPr>
                  <w:lang w:eastAsia="ko-KR"/>
                </w:rPr>
                <w:t>Range bound</w:t>
              </w:r>
            </w:ins>
          </w:p>
        </w:tc>
        <w:tc>
          <w:tcPr>
            <w:tcW w:w="6192" w:type="dxa"/>
          </w:tcPr>
          <w:p>
            <w:pPr>
              <w:pStyle w:val="51"/>
              <w:rPr>
                <w:ins w:id="140" w:author="Author" w:date="2023-09-05T14:11:00Z"/>
                <w:lang w:eastAsia="ko-KR"/>
              </w:rPr>
            </w:pPr>
            <w:ins w:id="141" w:author="Author" w:date="2023-09-05T14:11:00Z">
              <w:r>
                <w:rPr>
                  <w:lang w:eastAsia="ko-KR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2" w:author="Author" w:date="2023-09-05T14:11:00Z"/>
        </w:trPr>
        <w:tc>
          <w:tcPr>
            <w:tcW w:w="3289" w:type="dxa"/>
          </w:tcPr>
          <w:p>
            <w:pPr>
              <w:pStyle w:val="53"/>
              <w:rPr>
                <w:ins w:id="143" w:author="Author" w:date="2023-09-05T14:11:00Z"/>
                <w:lang w:eastAsia="ko-KR"/>
              </w:rPr>
            </w:pPr>
            <w:ins w:id="144" w:author="Author" w:date="2023-09-05T14:11:00Z">
              <w:r>
                <w:rPr>
                  <w:lang w:eastAsia="ko-KR"/>
                </w:rPr>
                <w:t>maxnoofMBSServiceAreaInformation</w:t>
              </w:r>
            </w:ins>
          </w:p>
        </w:tc>
        <w:tc>
          <w:tcPr>
            <w:tcW w:w="6192" w:type="dxa"/>
          </w:tcPr>
          <w:p>
            <w:pPr>
              <w:pStyle w:val="53"/>
              <w:rPr>
                <w:ins w:id="145" w:author="Author" w:date="2023-09-05T14:11:00Z"/>
                <w:lang w:eastAsia="ko-KR"/>
              </w:rPr>
            </w:pPr>
            <w:ins w:id="146" w:author="Author" w:date="2023-09-05T14:11:00Z">
              <w:r>
                <w:rPr>
                  <w:rFonts w:cs="Arial"/>
                  <w:szCs w:val="18"/>
                  <w:lang w:eastAsia="ko-KR"/>
                </w:rPr>
                <w:t>Maximum no. of MBS Service Area Information elements in the MBS Service Area Information Location Dependent List IE. Value is 256</w:t>
              </w:r>
            </w:ins>
          </w:p>
        </w:tc>
      </w:tr>
    </w:tbl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47" w:author="Author" w:date="2023-09-05T14:11:00Z"/>
          <w:rFonts w:eastAsia="Times New Roman"/>
          <w:lang w:eastAsia="zh-CN"/>
        </w:rPr>
      </w:pPr>
    </w:p>
    <w:p>
      <w:pPr>
        <w:pStyle w:val="74"/>
        <w:rPr>
          <w:ins w:id="148" w:author="Author" w:date="2023-09-05T14:11:00Z"/>
        </w:rPr>
      </w:pPr>
      <w:ins w:id="149" w:author="Author" w:date="2023-09-05T14:11:00Z">
        <w:r>
          <w:rPr/>
          <w:t>Editor’s Note:</w:t>
        </w:r>
      </w:ins>
      <w:ins w:id="150" w:author="Author" w:date="2023-09-05T14:11:00Z">
        <w:r>
          <w:rPr/>
          <w:tab/>
        </w:r>
      </w:ins>
      <w:ins w:id="151" w:author="Author" w:date="2023-09-05T14:11:00Z">
        <w:r>
          <w:rPr/>
          <w:t xml:space="preserve">FFS whether the “location independent” part of MBS Service Area needs to be included. </w:t>
        </w:r>
      </w:ins>
    </w:p>
    <w:p>
      <w:pPr>
        <w:pStyle w:val="87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5"/>
        <w:rPr>
          <w:ins w:id="152" w:author="Author" w:date="2023-09-05T14:11:00Z"/>
          <w:lang w:eastAsia="ko-KR"/>
        </w:rPr>
      </w:pPr>
      <w:ins w:id="153" w:author="Author" w:date="2023-09-05T14:11:00Z">
        <w:bookmarkStart w:id="22" w:name="_Toc99038902"/>
        <w:bookmarkStart w:id="23" w:name="_Toc99731165"/>
        <w:bookmarkStart w:id="24" w:name="_Toc138796019"/>
        <w:bookmarkStart w:id="25" w:name="_Toc105927828"/>
        <w:bookmarkStart w:id="26" w:name="_Toc106110368"/>
        <w:bookmarkStart w:id="27" w:name="_Toc105511296"/>
        <w:bookmarkStart w:id="28" w:name="_Toc120124653"/>
        <w:bookmarkStart w:id="29" w:name="_Toc113835805"/>
        <w:r>
          <w:rPr>
            <w:lang w:eastAsia="ko-KR"/>
          </w:rPr>
          <w:t>9.3.3.z</w:t>
        </w:r>
      </w:ins>
      <w:ins w:id="154" w:author="Author" w:date="2023-09-05T14:11:00Z">
        <w:r>
          <w:rPr>
            <w:lang w:eastAsia="ko-KR"/>
          </w:rPr>
          <w:tab/>
        </w:r>
      </w:ins>
      <w:ins w:id="155" w:author="Author" w:date="2023-09-05T14:11:00Z">
        <w:r>
          <w:rPr>
            <w:lang w:eastAsia="ko-KR"/>
          </w:rPr>
          <w:t>MBS Service Area information</w:t>
        </w:r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</w:ins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56" w:author="Author" w:date="2023-09-05T14:11:00Z"/>
          <w:rFonts w:eastAsia="Times New Roman"/>
          <w:lang w:eastAsia="en-GB"/>
        </w:rPr>
      </w:pPr>
      <w:ins w:id="157" w:author="Author" w:date="2023-09-05T14:11:00Z">
        <w:r>
          <w:rPr>
            <w:rFonts w:eastAsia="Times New Roman"/>
            <w:lang w:eastAsia="en-GB"/>
          </w:rPr>
          <w:t>This IE contains MBS service area information.</w:t>
        </w:r>
      </w:ins>
    </w:p>
    <w:tbl>
      <w:tblPr>
        <w:tblStyle w:val="13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ins w:id="158" w:author="Author" w:date="2023-09-05T14:11:00Z"/>
        </w:trPr>
        <w:tc>
          <w:tcPr>
            <w:tcW w:w="2448" w:type="dxa"/>
          </w:tcPr>
          <w:p>
            <w:pPr>
              <w:pStyle w:val="51"/>
              <w:rPr>
                <w:ins w:id="159" w:author="Author" w:date="2023-09-05T14:11:00Z"/>
                <w:lang w:eastAsia="ko-KR"/>
              </w:rPr>
            </w:pPr>
            <w:ins w:id="160" w:author="Author" w:date="2023-09-05T14:11:00Z">
              <w:r>
                <w:rPr>
                  <w:lang w:eastAsia="ko-KR"/>
                </w:rPr>
                <w:t>IE/Group Name</w:t>
              </w:r>
            </w:ins>
          </w:p>
        </w:tc>
        <w:tc>
          <w:tcPr>
            <w:tcW w:w="1080" w:type="dxa"/>
          </w:tcPr>
          <w:p>
            <w:pPr>
              <w:pStyle w:val="51"/>
              <w:rPr>
                <w:ins w:id="161" w:author="Author" w:date="2023-09-05T14:11:00Z"/>
                <w:lang w:eastAsia="ko-KR"/>
              </w:rPr>
            </w:pPr>
            <w:ins w:id="162" w:author="Author" w:date="2023-09-05T14:11:00Z">
              <w:r>
                <w:rPr>
                  <w:lang w:eastAsia="ko-KR"/>
                </w:rPr>
                <w:t>Presence</w:t>
              </w:r>
            </w:ins>
          </w:p>
        </w:tc>
        <w:tc>
          <w:tcPr>
            <w:tcW w:w="1440" w:type="dxa"/>
          </w:tcPr>
          <w:p>
            <w:pPr>
              <w:pStyle w:val="51"/>
              <w:rPr>
                <w:ins w:id="163" w:author="Author" w:date="2023-09-05T14:11:00Z"/>
                <w:lang w:eastAsia="ko-KR"/>
              </w:rPr>
            </w:pPr>
            <w:ins w:id="164" w:author="Author" w:date="2023-09-05T14:11:00Z">
              <w:r>
                <w:rPr>
                  <w:lang w:eastAsia="ko-KR"/>
                </w:rPr>
                <w:t>Range</w:t>
              </w:r>
            </w:ins>
          </w:p>
        </w:tc>
        <w:tc>
          <w:tcPr>
            <w:tcW w:w="1872" w:type="dxa"/>
          </w:tcPr>
          <w:p>
            <w:pPr>
              <w:pStyle w:val="51"/>
              <w:rPr>
                <w:ins w:id="165" w:author="Author" w:date="2023-09-05T14:11:00Z"/>
                <w:lang w:eastAsia="ko-KR"/>
              </w:rPr>
            </w:pPr>
            <w:ins w:id="166" w:author="Author" w:date="2023-09-05T14:11:00Z">
              <w:r>
                <w:rPr>
                  <w:lang w:eastAsia="ko-KR"/>
                </w:rPr>
                <w:t>IE type and reference</w:t>
              </w:r>
            </w:ins>
          </w:p>
        </w:tc>
        <w:tc>
          <w:tcPr>
            <w:tcW w:w="2880" w:type="dxa"/>
          </w:tcPr>
          <w:p>
            <w:pPr>
              <w:pStyle w:val="51"/>
              <w:rPr>
                <w:ins w:id="167" w:author="Author" w:date="2023-09-05T14:11:00Z"/>
                <w:lang w:eastAsia="ko-KR"/>
              </w:rPr>
            </w:pPr>
            <w:ins w:id="168" w:author="Author" w:date="2023-09-05T14:11:00Z">
              <w:r>
                <w:rPr>
                  <w:lang w:eastAsia="ko-KR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9" w:author="Author" w:date="2023-09-05T14:11:00Z"/>
        </w:trPr>
        <w:tc>
          <w:tcPr>
            <w:tcW w:w="2448" w:type="dxa"/>
          </w:tcPr>
          <w:p>
            <w:pPr>
              <w:pStyle w:val="53"/>
              <w:rPr>
                <w:ins w:id="170" w:author="Author" w:date="2023-09-05T14:11:00Z"/>
                <w:b/>
                <w:bCs/>
                <w:lang w:eastAsia="ko-KR"/>
              </w:rPr>
            </w:pPr>
            <w:ins w:id="171" w:author="Author" w:date="2023-09-05T14:11:00Z">
              <w:r>
                <w:rPr>
                  <w:b/>
                  <w:bCs/>
                  <w:lang w:eastAsia="ko-KR"/>
                </w:rPr>
                <w:t>MBS Service Area Cell List</w:t>
              </w:r>
            </w:ins>
          </w:p>
        </w:tc>
        <w:tc>
          <w:tcPr>
            <w:tcW w:w="1080" w:type="dxa"/>
          </w:tcPr>
          <w:p>
            <w:pPr>
              <w:pStyle w:val="53"/>
              <w:rPr>
                <w:ins w:id="172" w:author="Author" w:date="2023-09-05T14:11:00Z"/>
                <w:lang w:eastAsia="ko-KR"/>
              </w:rPr>
            </w:pPr>
          </w:p>
        </w:tc>
        <w:tc>
          <w:tcPr>
            <w:tcW w:w="1440" w:type="dxa"/>
          </w:tcPr>
          <w:p>
            <w:pPr>
              <w:pStyle w:val="53"/>
              <w:rPr>
                <w:ins w:id="173" w:author="Author" w:date="2023-09-05T14:11:00Z"/>
                <w:i/>
                <w:lang w:eastAsia="ko-KR"/>
              </w:rPr>
            </w:pPr>
            <w:ins w:id="174" w:author="Author" w:date="2023-09-05T14:11:00Z">
              <w:r>
                <w:rPr>
                  <w:i/>
                  <w:lang w:eastAsia="ko-KR"/>
                </w:rPr>
                <w:t>0..&lt;maxnoofCellsforMBS&gt;</w:t>
              </w:r>
            </w:ins>
          </w:p>
        </w:tc>
        <w:tc>
          <w:tcPr>
            <w:tcW w:w="1872" w:type="dxa"/>
          </w:tcPr>
          <w:p>
            <w:pPr>
              <w:pStyle w:val="53"/>
              <w:rPr>
                <w:ins w:id="175" w:author="Author" w:date="2023-09-05T14:11:00Z"/>
                <w:lang w:eastAsia="ko-KR"/>
              </w:rPr>
            </w:pPr>
          </w:p>
        </w:tc>
        <w:tc>
          <w:tcPr>
            <w:tcW w:w="2880" w:type="dxa"/>
          </w:tcPr>
          <w:p>
            <w:pPr>
              <w:pStyle w:val="53"/>
              <w:rPr>
                <w:ins w:id="176" w:author="Author" w:date="2023-09-05T14:11:00Z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7" w:author="Author" w:date="2023-09-05T14:11:00Z"/>
        </w:trPr>
        <w:tc>
          <w:tcPr>
            <w:tcW w:w="2448" w:type="dxa"/>
          </w:tcPr>
          <w:p>
            <w:pPr>
              <w:pStyle w:val="53"/>
              <w:ind w:left="113"/>
              <w:rPr>
                <w:ins w:id="178" w:author="Author" w:date="2023-09-05T14:11:00Z"/>
                <w:lang w:eastAsia="ko-KR"/>
              </w:rPr>
            </w:pPr>
            <w:ins w:id="179" w:author="Author" w:date="2023-09-05T14:11:00Z">
              <w:r>
                <w:rPr>
                  <w:i/>
                  <w:lang w:eastAsia="ko-KR"/>
                </w:rPr>
                <w:t>&gt;</w:t>
              </w:r>
            </w:ins>
            <w:ins w:id="180" w:author="Author" w:date="2023-09-05T14:11:00Z">
              <w:r>
                <w:rPr>
                  <w:lang w:eastAsia="ko-KR"/>
                </w:rPr>
                <w:t xml:space="preserve">NR CGI </w:t>
              </w:r>
            </w:ins>
          </w:p>
        </w:tc>
        <w:tc>
          <w:tcPr>
            <w:tcW w:w="1080" w:type="dxa"/>
          </w:tcPr>
          <w:p>
            <w:pPr>
              <w:pStyle w:val="53"/>
              <w:rPr>
                <w:ins w:id="181" w:author="Author" w:date="2023-09-05T14:11:00Z"/>
                <w:lang w:eastAsia="ko-KR"/>
              </w:rPr>
            </w:pPr>
            <w:ins w:id="182" w:author="Author" w:date="2023-09-05T14:11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>
            <w:pPr>
              <w:pStyle w:val="53"/>
              <w:rPr>
                <w:ins w:id="183" w:author="Author" w:date="2023-09-05T14:11:00Z"/>
                <w:i/>
                <w:lang w:eastAsia="ko-KR"/>
              </w:rPr>
            </w:pPr>
          </w:p>
        </w:tc>
        <w:tc>
          <w:tcPr>
            <w:tcW w:w="1872" w:type="dxa"/>
          </w:tcPr>
          <w:p>
            <w:pPr>
              <w:pStyle w:val="53"/>
              <w:rPr>
                <w:ins w:id="184" w:author="Author" w:date="2023-09-05T14:11:00Z"/>
                <w:lang w:eastAsia="ko-KR"/>
              </w:rPr>
            </w:pPr>
            <w:ins w:id="185" w:author="Author" w:date="2023-09-05T14:11:00Z">
              <w:r>
                <w:rPr>
                  <w:lang w:eastAsia="ko-KR"/>
                </w:rPr>
                <w:t>9.3.1.14</w:t>
              </w:r>
            </w:ins>
          </w:p>
        </w:tc>
        <w:tc>
          <w:tcPr>
            <w:tcW w:w="2880" w:type="dxa"/>
          </w:tcPr>
          <w:p>
            <w:pPr>
              <w:pStyle w:val="53"/>
              <w:rPr>
                <w:ins w:id="186" w:author="Author" w:date="2023-09-05T14:11:00Z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7" w:author="Author" w:date="2023-09-05T14:11:00Z"/>
        </w:trPr>
        <w:tc>
          <w:tcPr>
            <w:tcW w:w="2448" w:type="dxa"/>
          </w:tcPr>
          <w:p>
            <w:pPr>
              <w:pStyle w:val="53"/>
              <w:rPr>
                <w:ins w:id="188" w:author="Author" w:date="2023-09-05T14:11:00Z"/>
                <w:b/>
                <w:bCs/>
                <w:lang w:eastAsia="ko-KR"/>
              </w:rPr>
            </w:pPr>
            <w:ins w:id="189" w:author="Author" w:date="2023-09-05T14:11:00Z">
              <w:r>
                <w:rPr>
                  <w:b/>
                  <w:bCs/>
                  <w:lang w:eastAsia="ko-KR"/>
                </w:rPr>
                <w:t>MBS Service Area TAI List</w:t>
              </w:r>
            </w:ins>
          </w:p>
        </w:tc>
        <w:tc>
          <w:tcPr>
            <w:tcW w:w="1080" w:type="dxa"/>
          </w:tcPr>
          <w:p>
            <w:pPr>
              <w:pStyle w:val="53"/>
              <w:rPr>
                <w:ins w:id="190" w:author="Author" w:date="2023-09-05T14:11:00Z"/>
                <w:lang w:eastAsia="ko-KR"/>
              </w:rPr>
            </w:pPr>
          </w:p>
        </w:tc>
        <w:tc>
          <w:tcPr>
            <w:tcW w:w="1440" w:type="dxa"/>
          </w:tcPr>
          <w:p>
            <w:pPr>
              <w:pStyle w:val="53"/>
              <w:rPr>
                <w:ins w:id="191" w:author="Author" w:date="2023-09-05T14:11:00Z"/>
                <w:i/>
                <w:lang w:eastAsia="ko-KR"/>
              </w:rPr>
            </w:pPr>
            <w:ins w:id="192" w:author="Author" w:date="2023-09-05T14:11:00Z">
              <w:r>
                <w:rPr>
                  <w:i/>
                  <w:lang w:eastAsia="ko-KR"/>
                </w:rPr>
                <w:t>0..&lt;maxnoofTAIforMBS&gt;</w:t>
              </w:r>
            </w:ins>
          </w:p>
        </w:tc>
        <w:tc>
          <w:tcPr>
            <w:tcW w:w="1872" w:type="dxa"/>
          </w:tcPr>
          <w:p>
            <w:pPr>
              <w:pStyle w:val="53"/>
              <w:rPr>
                <w:ins w:id="193" w:author="Author" w:date="2023-09-05T14:11:00Z"/>
                <w:lang w:eastAsia="ko-KR"/>
              </w:rPr>
            </w:pPr>
          </w:p>
        </w:tc>
        <w:tc>
          <w:tcPr>
            <w:tcW w:w="2880" w:type="dxa"/>
          </w:tcPr>
          <w:p>
            <w:pPr>
              <w:pStyle w:val="53"/>
              <w:rPr>
                <w:ins w:id="194" w:author="Author" w:date="2023-09-05T14:11:00Z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5" w:author="Author" w:date="2023-09-05T14:11:00Z"/>
        </w:trPr>
        <w:tc>
          <w:tcPr>
            <w:tcW w:w="2448" w:type="dxa"/>
          </w:tcPr>
          <w:p>
            <w:pPr>
              <w:pStyle w:val="53"/>
              <w:ind w:left="113"/>
              <w:rPr>
                <w:ins w:id="196" w:author="Author" w:date="2023-09-05T14:11:00Z"/>
                <w:iCs/>
                <w:lang w:eastAsia="ko-KR"/>
              </w:rPr>
            </w:pPr>
            <w:ins w:id="197" w:author="Author" w:date="2023-09-05T14:11:00Z">
              <w:r>
                <w:rPr>
                  <w:iCs/>
                  <w:lang w:eastAsia="ko-KR"/>
                </w:rPr>
                <w:t>&gt;PLMN-Identity</w:t>
              </w:r>
            </w:ins>
          </w:p>
        </w:tc>
        <w:tc>
          <w:tcPr>
            <w:tcW w:w="1080" w:type="dxa"/>
          </w:tcPr>
          <w:p>
            <w:pPr>
              <w:pStyle w:val="53"/>
              <w:rPr>
                <w:ins w:id="198" w:author="Author" w:date="2023-09-05T14:11:00Z"/>
                <w:lang w:eastAsia="ko-KR"/>
              </w:rPr>
            </w:pPr>
            <w:ins w:id="199" w:author="Author" w:date="2023-09-05T14:11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>
            <w:pPr>
              <w:pStyle w:val="53"/>
              <w:rPr>
                <w:ins w:id="200" w:author="Author" w:date="2023-09-05T14:11:00Z"/>
                <w:i/>
                <w:lang w:eastAsia="ko-KR"/>
              </w:rPr>
            </w:pPr>
          </w:p>
        </w:tc>
        <w:tc>
          <w:tcPr>
            <w:tcW w:w="1872" w:type="dxa"/>
          </w:tcPr>
          <w:p>
            <w:pPr>
              <w:pStyle w:val="53"/>
              <w:rPr>
                <w:ins w:id="201" w:author="Author" w:date="2023-09-05T14:11:00Z"/>
                <w:lang w:eastAsia="ko-KR"/>
              </w:rPr>
            </w:pPr>
            <w:ins w:id="202" w:author="Author" w:date="2023-09-05T14:11:00Z">
              <w:r>
                <w:rPr>
                  <w:lang w:eastAsia="ko-KR"/>
                </w:rPr>
                <w:t>9.3.1.7</w:t>
              </w:r>
            </w:ins>
          </w:p>
        </w:tc>
        <w:tc>
          <w:tcPr>
            <w:tcW w:w="2880" w:type="dxa"/>
          </w:tcPr>
          <w:p>
            <w:pPr>
              <w:pStyle w:val="53"/>
              <w:rPr>
                <w:ins w:id="203" w:author="Author" w:date="2023-09-05T14:11:00Z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4" w:author="Author" w:date="2023-09-05T14:11:00Z"/>
        </w:trPr>
        <w:tc>
          <w:tcPr>
            <w:tcW w:w="2448" w:type="dxa"/>
          </w:tcPr>
          <w:p>
            <w:pPr>
              <w:pStyle w:val="53"/>
              <w:ind w:left="113"/>
              <w:rPr>
                <w:ins w:id="205" w:author="Author" w:date="2023-09-05T14:11:00Z"/>
                <w:iCs/>
                <w:lang w:eastAsia="ko-KR"/>
              </w:rPr>
            </w:pPr>
            <w:ins w:id="206" w:author="Author" w:date="2023-09-05T14:11:00Z">
              <w:r>
                <w:rPr>
                  <w:iCs/>
                  <w:lang w:eastAsia="ko-KR"/>
                </w:rPr>
                <w:t xml:space="preserve">&gt;5GS TAC </w:t>
              </w:r>
            </w:ins>
          </w:p>
        </w:tc>
        <w:tc>
          <w:tcPr>
            <w:tcW w:w="1080" w:type="dxa"/>
          </w:tcPr>
          <w:p>
            <w:pPr>
              <w:pStyle w:val="53"/>
              <w:rPr>
                <w:ins w:id="207" w:author="Author" w:date="2023-09-05T14:11:00Z"/>
                <w:lang w:eastAsia="ko-KR"/>
              </w:rPr>
            </w:pPr>
            <w:ins w:id="208" w:author="Author" w:date="2023-09-05T14:11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>
            <w:pPr>
              <w:pStyle w:val="53"/>
              <w:rPr>
                <w:ins w:id="209" w:author="Author" w:date="2023-09-05T14:11:00Z"/>
                <w:i/>
                <w:lang w:eastAsia="ko-KR"/>
              </w:rPr>
            </w:pPr>
          </w:p>
        </w:tc>
        <w:tc>
          <w:tcPr>
            <w:tcW w:w="1872" w:type="dxa"/>
          </w:tcPr>
          <w:p>
            <w:pPr>
              <w:pStyle w:val="53"/>
              <w:rPr>
                <w:ins w:id="210" w:author="Author" w:date="2023-09-05T14:11:00Z"/>
                <w:lang w:eastAsia="ko-KR"/>
              </w:rPr>
            </w:pPr>
            <w:ins w:id="211" w:author="Author" w:date="2023-09-05T14:11:00Z">
              <w:r>
                <w:rPr>
                  <w:lang w:eastAsia="ko-KR"/>
                </w:rPr>
                <w:t>9.3.3.w</w:t>
              </w:r>
            </w:ins>
          </w:p>
        </w:tc>
        <w:tc>
          <w:tcPr>
            <w:tcW w:w="2880" w:type="dxa"/>
          </w:tcPr>
          <w:p>
            <w:pPr>
              <w:pStyle w:val="53"/>
              <w:rPr>
                <w:ins w:id="212" w:author="Author" w:date="2023-09-05T14:11:00Z"/>
                <w:lang w:eastAsia="ko-KR"/>
              </w:rPr>
            </w:pPr>
          </w:p>
        </w:tc>
      </w:tr>
    </w:tbl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213" w:author="Author" w:date="2023-09-05T14:11:00Z"/>
          <w:rFonts w:eastAsia="Times New Roman"/>
          <w:lang w:val="en-US" w:eastAsia="zh-CN"/>
        </w:rPr>
      </w:pPr>
    </w:p>
    <w:tbl>
      <w:tblPr>
        <w:tblStyle w:val="13"/>
        <w:tblW w:w="948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9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4" w:author="Author" w:date="2023-09-05T14:11:00Z"/>
        </w:trPr>
        <w:tc>
          <w:tcPr>
            <w:tcW w:w="3289" w:type="dxa"/>
          </w:tcPr>
          <w:p>
            <w:pPr>
              <w:pStyle w:val="51"/>
              <w:rPr>
                <w:ins w:id="215" w:author="Author" w:date="2023-09-05T14:11:00Z"/>
                <w:lang w:eastAsia="ko-KR"/>
              </w:rPr>
            </w:pPr>
            <w:ins w:id="216" w:author="Author" w:date="2023-09-05T14:11:00Z">
              <w:r>
                <w:rPr>
                  <w:lang w:eastAsia="ko-KR"/>
                </w:rPr>
                <w:t>Range bound</w:t>
              </w:r>
            </w:ins>
          </w:p>
        </w:tc>
        <w:tc>
          <w:tcPr>
            <w:tcW w:w="6192" w:type="dxa"/>
          </w:tcPr>
          <w:p>
            <w:pPr>
              <w:pStyle w:val="51"/>
              <w:rPr>
                <w:ins w:id="217" w:author="Author" w:date="2023-09-05T14:11:00Z"/>
                <w:lang w:eastAsia="ko-KR"/>
              </w:rPr>
            </w:pPr>
            <w:ins w:id="218" w:author="Author" w:date="2023-09-05T14:11:00Z">
              <w:r>
                <w:rPr>
                  <w:lang w:eastAsia="ko-KR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9" w:author="Author" w:date="2023-09-05T14:11:00Z"/>
        </w:trPr>
        <w:tc>
          <w:tcPr>
            <w:tcW w:w="3289" w:type="dxa"/>
          </w:tcPr>
          <w:p>
            <w:pPr>
              <w:pStyle w:val="53"/>
              <w:rPr>
                <w:ins w:id="220" w:author="Author" w:date="2023-09-05T14:11:00Z"/>
                <w:lang w:eastAsia="ja-JP"/>
              </w:rPr>
            </w:pPr>
            <w:ins w:id="221" w:author="Author" w:date="2023-09-05T14:11:00Z">
              <w:r>
                <w:rPr>
                  <w:lang w:eastAsia="ko-KR"/>
                </w:rPr>
                <w:t>maxnoofCellsforMBS</w:t>
              </w:r>
            </w:ins>
          </w:p>
        </w:tc>
        <w:tc>
          <w:tcPr>
            <w:tcW w:w="6192" w:type="dxa"/>
          </w:tcPr>
          <w:p>
            <w:pPr>
              <w:pStyle w:val="53"/>
              <w:rPr>
                <w:ins w:id="222" w:author="Author" w:date="2023-09-05T14:11:00Z"/>
                <w:lang w:eastAsia="ja-JP"/>
              </w:rPr>
            </w:pPr>
            <w:ins w:id="223" w:author="Author" w:date="2023-09-05T14:11:00Z">
              <w:r>
                <w:rPr>
                  <w:rFonts w:cs="Arial"/>
                  <w:szCs w:val="18"/>
                  <w:lang w:eastAsia="ja-JP"/>
                </w:rPr>
                <w:t>Maximum no. of cells allowed within one MBS Service Area. Value is 512.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4" w:author="Author" w:date="2023-09-05T14:11:00Z"/>
        </w:trPr>
        <w:tc>
          <w:tcPr>
            <w:tcW w:w="3289" w:type="dxa"/>
          </w:tcPr>
          <w:p>
            <w:pPr>
              <w:pStyle w:val="53"/>
              <w:rPr>
                <w:ins w:id="225" w:author="Author" w:date="2023-09-05T14:11:00Z"/>
                <w:lang w:eastAsia="ko-KR"/>
              </w:rPr>
            </w:pPr>
            <w:ins w:id="226" w:author="Author" w:date="2023-09-05T14:11:00Z">
              <w:r>
                <w:rPr>
                  <w:lang w:eastAsia="ko-KR"/>
                </w:rPr>
                <w:t>maxnoofTAIforMBS</w:t>
              </w:r>
            </w:ins>
          </w:p>
        </w:tc>
        <w:tc>
          <w:tcPr>
            <w:tcW w:w="6192" w:type="dxa"/>
          </w:tcPr>
          <w:p>
            <w:pPr>
              <w:pStyle w:val="53"/>
              <w:rPr>
                <w:ins w:id="227" w:author="Author" w:date="2023-09-05T14:11:00Z"/>
                <w:rFonts w:cs="Arial"/>
                <w:szCs w:val="18"/>
                <w:lang w:eastAsia="ja-JP"/>
              </w:rPr>
            </w:pPr>
            <w:ins w:id="228" w:author="Author" w:date="2023-09-05T14:11:00Z">
              <w:r>
                <w:rPr>
                  <w:rFonts w:cs="Arial"/>
                  <w:szCs w:val="18"/>
                  <w:lang w:eastAsia="ja-JP"/>
                </w:rPr>
                <w:t xml:space="preserve">Maximum no. of </w:t>
              </w:r>
            </w:ins>
            <w:ins w:id="229" w:author="Author" w:date="2023-09-05T14:11:00Z">
              <w:r>
                <w:rPr>
                  <w:rFonts w:cs="Arial"/>
                  <w:szCs w:val="18"/>
                  <w:lang w:eastAsia="zh-CN"/>
                </w:rPr>
                <w:t>TA</w:t>
              </w:r>
            </w:ins>
            <w:ins w:id="230" w:author="Author" w:date="2023-09-05T14:11:00Z">
              <w:r>
                <w:rPr>
                  <w:rFonts w:cs="Arial"/>
                  <w:szCs w:val="18"/>
                  <w:lang w:eastAsia="ja-JP"/>
                </w:rPr>
                <w:t>s allowed within one MBS Service Area. Value is 512.</w:t>
              </w:r>
            </w:ins>
          </w:p>
        </w:tc>
      </w:tr>
    </w:tbl>
    <w:p>
      <w:pPr>
        <w:rPr>
          <w:rFonts w:eastAsia="宋体"/>
          <w:lang w:eastAsia="zh-CN"/>
        </w:rPr>
      </w:pPr>
    </w:p>
    <w:p>
      <w:pPr>
        <w:pStyle w:val="87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5"/>
        <w:rPr>
          <w:ins w:id="231" w:author="Author" w:date="2023-09-05T14:12:00Z"/>
          <w:lang w:eastAsia="ko-KR"/>
        </w:rPr>
      </w:pPr>
      <w:ins w:id="232" w:author="Author" w:date="2023-09-05T14:12:00Z">
        <w:r>
          <w:rPr>
            <w:lang w:eastAsia="ko-KR"/>
          </w:rPr>
          <w:t>9.3.3.w</w:t>
        </w:r>
      </w:ins>
      <w:ins w:id="233" w:author="Author" w:date="2023-09-05T14:12:00Z">
        <w:r>
          <w:rPr>
            <w:lang w:eastAsia="ko-KR"/>
          </w:rPr>
          <w:tab/>
        </w:r>
      </w:ins>
      <w:ins w:id="234" w:author="Author" w:date="2023-09-05T14:12:00Z">
        <w:r>
          <w:rPr>
            <w:lang w:eastAsia="ko-KR"/>
          </w:rPr>
          <w:t>5GS TAC</w:t>
        </w:r>
      </w:ins>
    </w:p>
    <w:p>
      <w:pPr>
        <w:widowControl w:val="0"/>
        <w:rPr>
          <w:ins w:id="235" w:author="Author" w:date="2023-09-05T14:12:00Z"/>
          <w:rFonts w:eastAsia="Yu Mincho"/>
          <w:lang w:eastAsia="ko-KR"/>
        </w:rPr>
      </w:pPr>
      <w:ins w:id="236" w:author="Author" w:date="2023-09-05T14:12:00Z">
        <w:r>
          <w:rPr>
            <w:rFonts w:eastAsia="Yu Mincho"/>
            <w:lang w:eastAsia="ko-KR"/>
          </w:rPr>
          <w:t>This information element is used to identify Tracking Area Code.</w:t>
        </w:r>
      </w:ins>
    </w:p>
    <w:tbl>
      <w:tblPr>
        <w:tblStyle w:val="13"/>
        <w:tblW w:w="504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4"/>
        <w:gridCol w:w="1106"/>
        <w:gridCol w:w="1474"/>
        <w:gridCol w:w="1916"/>
        <w:gridCol w:w="2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7" w:author="Author" w:date="2023-09-05T14:12:00Z"/>
        </w:trPr>
        <w:tc>
          <w:tcPr>
            <w:tcW w:w="1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38" w:author="Author" w:date="2023-09-05T14:12:00Z"/>
                <w:lang w:eastAsia="ja-JP"/>
              </w:rPr>
            </w:pPr>
            <w:ins w:id="239" w:author="Author" w:date="2023-09-05T14:12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40" w:author="Author" w:date="2023-09-05T14:12:00Z"/>
                <w:lang w:eastAsia="ja-JP"/>
              </w:rPr>
            </w:pPr>
            <w:ins w:id="241" w:author="Author" w:date="2023-09-05T14:12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42" w:author="Author" w:date="2023-09-05T14:12:00Z"/>
                <w:lang w:eastAsia="ja-JP"/>
              </w:rPr>
            </w:pPr>
            <w:ins w:id="243" w:author="Author" w:date="2023-09-05T14:12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44" w:author="Author" w:date="2023-09-05T14:12:00Z"/>
                <w:lang w:eastAsia="ja-JP"/>
              </w:rPr>
            </w:pPr>
            <w:ins w:id="245" w:author="Author" w:date="2023-09-05T14:12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46" w:author="Author" w:date="2023-09-05T14:12:00Z"/>
                <w:lang w:eastAsia="ja-JP"/>
              </w:rPr>
            </w:pPr>
            <w:ins w:id="247" w:author="Author" w:date="2023-09-05T14:12:00Z">
              <w:r>
                <w:rPr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8" w:author="Author" w:date="2023-09-05T14:12:00Z"/>
        </w:trPr>
        <w:tc>
          <w:tcPr>
            <w:tcW w:w="1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49" w:author="Author" w:date="2023-09-05T14:12:00Z"/>
                <w:lang w:eastAsia="ja-JP"/>
              </w:rPr>
            </w:pPr>
            <w:ins w:id="250" w:author="Author" w:date="2023-09-05T14:12:00Z">
              <w:r>
                <w:rPr>
                  <w:lang w:eastAsia="ja-JP"/>
                </w:rPr>
                <w:t>5GS TAC</w:t>
              </w:r>
            </w:ins>
          </w:p>
        </w:tc>
        <w:tc>
          <w:tcPr>
            <w:tcW w:w="5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51" w:author="Author" w:date="2023-09-05T14:12:00Z"/>
                <w:lang w:eastAsia="ja-JP"/>
              </w:rPr>
            </w:pPr>
            <w:ins w:id="252" w:author="Author" w:date="2023-09-05T14:1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7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53" w:author="Author" w:date="2023-09-05T14:12:00Z"/>
                <w:lang w:eastAsia="ja-JP"/>
              </w:rPr>
            </w:pPr>
          </w:p>
        </w:tc>
        <w:tc>
          <w:tcPr>
            <w:tcW w:w="9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54" w:author="Author" w:date="2023-09-05T14:12:00Z"/>
                <w:lang w:eastAsia="ja-JP"/>
              </w:rPr>
            </w:pPr>
            <w:ins w:id="255" w:author="Author" w:date="2023-09-05T14:12:00Z">
              <w:r>
                <w:rPr>
                  <w:lang w:eastAsia="ja-JP"/>
                </w:rPr>
                <w:t>OCTET STRING (SIZE (3))</w:t>
              </w:r>
            </w:ins>
          </w:p>
        </w:tc>
        <w:tc>
          <w:tcPr>
            <w:tcW w:w="1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56" w:author="Author" w:date="2023-09-05T14:12:00Z"/>
                <w:szCs w:val="18"/>
                <w:lang w:eastAsia="ja-JP"/>
              </w:rPr>
            </w:pPr>
          </w:p>
        </w:tc>
      </w:tr>
    </w:tbl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>
      <w:pPr>
        <w:pStyle w:val="87"/>
        <w:rPr>
          <w:rFonts w:ascii="Courier New" w:hAnsi="Courier New" w:eastAsia="Times New Roman"/>
          <w:snapToGrid w:val="0"/>
          <w:sz w:val="16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4"/>
        <w:rPr>
          <w:lang w:eastAsia="ko-KR"/>
        </w:rPr>
        <w:sectPr>
          <w:headerReference r:id="rId7" w:type="first"/>
          <w:headerReference r:id="rId5" w:type="default"/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bookmarkStart w:id="30" w:name="_Toc88656306"/>
      <w:bookmarkStart w:id="31" w:name="_Toc88657365"/>
      <w:bookmarkStart w:id="32" w:name="_Toc112687955"/>
      <w:bookmarkStart w:id="33" w:name="_Toc45881870"/>
      <w:bookmarkStart w:id="34" w:name="_Toc64448104"/>
      <w:bookmarkStart w:id="35" w:name="_Toc105657471"/>
      <w:bookmarkStart w:id="36" w:name="_Toc36556383"/>
      <w:bookmarkStart w:id="37" w:name="_Toc29505858"/>
      <w:bookmarkStart w:id="38" w:name="_Toc74152880"/>
      <w:bookmarkStart w:id="39" w:name="_Toc120093301"/>
      <w:bookmarkStart w:id="40" w:name="_Toc29461126"/>
      <w:bookmarkStart w:id="41" w:name="_Toc106108852"/>
      <w:bookmarkStart w:id="42" w:name="_Toc20955683"/>
      <w:bookmarkStart w:id="43" w:name="_Toc51852511"/>
      <w:bookmarkStart w:id="44" w:name="_Toc56620462"/>
    </w:p>
    <w:p>
      <w:pPr>
        <w:pStyle w:val="4"/>
        <w:rPr>
          <w:lang w:eastAsia="ko-KR"/>
        </w:rPr>
      </w:pPr>
      <w:r>
        <w:rPr>
          <w:lang w:eastAsia="ko-KR"/>
        </w:rPr>
        <w:t>9.4.4</w:t>
      </w:r>
      <w:r>
        <w:rPr>
          <w:lang w:eastAsia="ko-KR"/>
        </w:rPr>
        <w:tab/>
      </w:r>
      <w:r>
        <w:rPr>
          <w:lang w:eastAsia="ko-KR"/>
        </w:rPr>
        <w:t>PDU Definitions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>
      <w:pPr>
        <w:pStyle w:val="64"/>
        <w:rPr>
          <w:snapToGrid w:val="0"/>
          <w:lang w:eastAsia="ko-KR"/>
        </w:rPr>
      </w:pPr>
      <w:r>
        <w:rPr>
          <w:lang w:eastAsia="ko-KR"/>
        </w:rPr>
        <w:t>-- ASN1START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 PDU definitions for E1AP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>
      <w:pPr>
        <w:pStyle w:val="64"/>
        <w:rPr>
          <w:snapToGrid w:val="0"/>
          <w:lang w:eastAsia="ko-KR"/>
        </w:rPr>
      </w:pP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E1AP-PDU-Contents {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itu-t (0) identified-organization (4) etsi (0) mobileDomain (0)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ngran-access (22) modules (3) e1ap (5) version1 (1) e1ap-PDU-Contents (1) }</w:t>
      </w:r>
    </w:p>
    <w:p>
      <w:pPr>
        <w:pStyle w:val="64"/>
        <w:rPr>
          <w:snapToGrid w:val="0"/>
          <w:lang w:eastAsia="ko-KR"/>
        </w:rPr>
      </w:pP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 xml:space="preserve">DEFINITIONS AUTOMATIC TAGS ::= </w:t>
      </w:r>
    </w:p>
    <w:p>
      <w:pPr>
        <w:pStyle w:val="64"/>
        <w:rPr>
          <w:snapToGrid w:val="0"/>
          <w:lang w:eastAsia="ko-KR"/>
        </w:rPr>
      </w:pP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BEGIN</w:t>
      </w:r>
    </w:p>
    <w:p>
      <w:pPr>
        <w:pStyle w:val="64"/>
        <w:rPr>
          <w:snapToGrid w:val="0"/>
          <w:lang w:eastAsia="ko-KR"/>
        </w:rPr>
      </w:pP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 IE parameter types from other modules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>
      <w:pPr>
        <w:pStyle w:val="64"/>
        <w:rPr>
          <w:snapToGrid w:val="0"/>
          <w:lang w:eastAsia="ko-KR"/>
        </w:rPr>
      </w:pP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IMPORTS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</w:p>
    <w:p>
      <w:pPr>
        <w:pStyle w:val="64"/>
        <w:rPr>
          <w:ins w:id="257" w:author="Author" w:date="2023-09-05T14:13:00Z"/>
          <w:snapToGrid w:val="0"/>
          <w:lang w:eastAsia="ko-KR"/>
        </w:rPr>
      </w:pPr>
      <w:ins w:id="258" w:author="Author" w:date="2023-09-05T14:13:00Z">
        <w:bookmarkStart w:id="45" w:name="_Hlk138944612"/>
        <w:r>
          <w:rPr>
            <w:snapToGrid w:val="0"/>
            <w:lang w:eastAsia="ko-KR"/>
          </w:rPr>
          <w:tab/>
        </w:r>
      </w:ins>
      <w:ins w:id="259" w:author="Author" w:date="2023-09-05T14:13:00Z">
        <w:r>
          <w:rPr>
            <w:snapToGrid w:val="0"/>
            <w:lang w:eastAsia="ko-KR"/>
          </w:rPr>
          <w:t>AssociatedSessionID,</w:t>
        </w:r>
      </w:ins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Cause,</w:t>
      </w:r>
    </w:p>
    <w:bookmarkEnd w:id="45"/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CriticalityDiagnostics,</w:t>
      </w:r>
    </w:p>
    <w:p>
      <w:pPr>
        <w:pStyle w:val="64"/>
        <w:rPr>
          <w:lang w:eastAsia="ko-KR"/>
        </w:rPr>
      </w:pPr>
      <w:r>
        <w:rPr>
          <w:snapToGrid w:val="0"/>
          <w:lang w:eastAsia="ko-KR"/>
        </w:rPr>
        <w:tab/>
      </w:r>
      <w:r>
        <w:rPr>
          <w:lang w:eastAsia="ko-KR"/>
        </w:rPr>
        <w:t>GNB-CU-CP-MBS-E1AP-ID,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lang w:eastAsia="ko-KR"/>
        </w:rPr>
        <w:t>GNB-CU-UP-MBS-E1AP-ID,</w:t>
      </w:r>
    </w:p>
    <w:p>
      <w:pPr>
        <w:pStyle w:val="64"/>
        <w:rPr>
          <w:snapToGrid w:val="0"/>
          <w:lang w:eastAsia="ko-KR"/>
        </w:rPr>
      </w:pPr>
    </w:p>
    <w:p>
      <w:pPr>
        <w:pStyle w:val="87"/>
        <w:rPr>
          <w:rFonts w:eastAsia="Times New Roman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MCBearerContextToModifyRequired,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MCBearerContextToModifyConfirm,</w:t>
      </w:r>
    </w:p>
    <w:p>
      <w:pPr>
        <w:pStyle w:val="64"/>
        <w:rPr>
          <w:snapToGrid w:val="0"/>
          <w:lang w:eastAsia="zh-CN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MBSMulticastF1UContextDescriptor</w:t>
      </w:r>
      <w:r>
        <w:rPr>
          <w:rFonts w:hint="eastAsia"/>
          <w:snapToGrid w:val="0"/>
          <w:lang w:eastAsia="zh-CN"/>
        </w:rPr>
        <w:t>,</w:t>
      </w:r>
    </w:p>
    <w:p>
      <w:pPr>
        <w:pStyle w:val="64"/>
        <w:rPr>
          <w:ins w:id="260" w:author="Author" w:date="2023-09-05T14:13:00Z"/>
          <w:snapToGrid w:val="0"/>
          <w:lang w:eastAsia="zh-CN"/>
        </w:rPr>
      </w:pPr>
      <w:ins w:id="261" w:author="Author" w:date="2023-09-05T14:13:00Z">
        <w:r>
          <w:rPr>
            <w:snapToGrid w:val="0"/>
            <w:lang w:eastAsia="ko-KR"/>
          </w:rPr>
          <w:tab/>
        </w:r>
      </w:ins>
      <w:ins w:id="262" w:author="Author" w:date="2023-09-05T14:13:00Z">
        <w:r>
          <w:rPr>
            <w:snapToGrid w:val="0"/>
            <w:lang w:eastAsia="ko-KR"/>
          </w:rPr>
          <w:t>MBS-ServiceArea</w:t>
        </w:r>
      </w:ins>
      <w:ins w:id="263" w:author="Author" w:date="2023-09-05T14:13:00Z">
        <w:r>
          <w:rPr>
            <w:rFonts w:hint="eastAsia"/>
            <w:snapToGrid w:val="0"/>
            <w:lang w:eastAsia="zh-CN"/>
          </w:rPr>
          <w:t>,</w:t>
        </w:r>
      </w:ins>
    </w:p>
    <w:p>
      <w:pPr>
        <w:pStyle w:val="64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GNB-CU-UP-MBS-Support-Info</w:t>
      </w:r>
      <w:r>
        <w:rPr>
          <w:snapToGrid w:val="0"/>
          <w:lang w:eastAsia="zh-CN"/>
        </w:rPr>
        <w:t>,</w:t>
      </w:r>
    </w:p>
    <w:p>
      <w:pPr>
        <w:pStyle w:val="64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val="fr-FR" w:eastAsia="zh-CN"/>
        </w:rPr>
        <w:t>SDTContinueROHC,</w:t>
      </w:r>
    </w:p>
    <w:p>
      <w:pPr>
        <w:pStyle w:val="64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>MDTPLMN</w:t>
      </w:r>
      <w:r>
        <w:rPr>
          <w:rFonts w:hint="eastAsia" w:eastAsia="宋体"/>
          <w:snapToGrid w:val="0"/>
          <w:lang w:val="fr-FR" w:eastAsia="zh-CN"/>
        </w:rPr>
        <w:t>Modification</w:t>
      </w:r>
      <w:r>
        <w:rPr>
          <w:snapToGrid w:val="0"/>
          <w:lang w:val="fr-FR" w:eastAsia="ko-KR"/>
        </w:rPr>
        <w:t>List</w:t>
      </w:r>
    </w:p>
    <w:p>
      <w:pPr>
        <w:pStyle w:val="64"/>
        <w:rPr>
          <w:snapToGrid w:val="0"/>
          <w:lang w:val="fr-FR" w:eastAsia="ko-KR"/>
        </w:rPr>
      </w:pPr>
    </w:p>
    <w:p>
      <w:pPr>
        <w:pStyle w:val="64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FROM E1AP-IEs</w:t>
      </w:r>
    </w:p>
    <w:p>
      <w:pPr>
        <w:pStyle w:val="87"/>
        <w:rPr>
          <w:rFonts w:eastAsia="Times New Roman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64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FROM E1AP-Containers</w:t>
      </w:r>
    </w:p>
    <w:p>
      <w:pPr>
        <w:pStyle w:val="64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ab/>
      </w:r>
    </w:p>
    <w:p>
      <w:pPr>
        <w:pStyle w:val="64"/>
        <w:rPr>
          <w:ins w:id="264" w:author="Author" w:date="2023-09-05T14:14:00Z"/>
          <w:snapToGrid w:val="0"/>
          <w:lang w:val="fr-FR" w:eastAsia="ko-KR"/>
        </w:rPr>
      </w:pPr>
      <w:ins w:id="265" w:author="Author" w:date="2023-09-05T14:14:00Z">
        <w:r>
          <w:rPr>
            <w:snapToGrid w:val="0"/>
            <w:lang w:val="fr-FR" w:eastAsia="ko-KR"/>
          </w:rPr>
          <w:tab/>
        </w:r>
      </w:ins>
      <w:ins w:id="266" w:author="Author" w:date="2023-09-05T14:14:00Z">
        <w:r>
          <w:rPr>
            <w:snapToGrid w:val="0"/>
            <w:lang w:val="fr-FR" w:eastAsia="ko-KR"/>
          </w:rPr>
          <w:t>id-AssociatedSessionID,</w:t>
        </w:r>
      </w:ins>
    </w:p>
    <w:p>
      <w:pPr>
        <w:pStyle w:val="64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>id-Cause,</w:t>
      </w:r>
    </w:p>
    <w:p>
      <w:pPr>
        <w:pStyle w:val="64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>id-CriticalityDiagnostics,</w:t>
      </w:r>
    </w:p>
    <w:p>
      <w:pPr>
        <w:pStyle w:val="64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 xml:space="preserve">id-gNB-CU-CP-UE-E1AP-ID, </w:t>
      </w:r>
    </w:p>
    <w:p>
      <w:pPr>
        <w:pStyle w:val="64"/>
        <w:rPr>
          <w:snapToGrid w:val="0"/>
          <w:lang w:eastAsia="ko-KR"/>
        </w:rPr>
      </w:pPr>
    </w:p>
    <w:p>
      <w:pPr>
        <w:pStyle w:val="87"/>
        <w:rPr>
          <w:rFonts w:eastAsia="Times New Roman"/>
          <w:lang w:eastAsia="ko-KR"/>
        </w:rPr>
      </w:pPr>
      <w:bookmarkStart w:id="46" w:name="_Hlk138944720"/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id-MBSMulticastF1UContextDescriptor,</w:t>
      </w:r>
    </w:p>
    <w:p>
      <w:pPr>
        <w:pStyle w:val="64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ko-KR"/>
        </w:rPr>
        <w:t>id-</w:t>
      </w:r>
      <w:r>
        <w:rPr>
          <w:rFonts w:hint="eastAsia"/>
          <w:snapToGrid w:val="0"/>
          <w:lang w:eastAsia="zh-CN"/>
        </w:rPr>
        <w:t>gNB-CU-UP-MBS-Support-Info,</w:t>
      </w:r>
    </w:p>
    <w:p>
      <w:pPr>
        <w:pStyle w:val="64"/>
        <w:rPr>
          <w:rFonts w:eastAsia="等线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ko-KR"/>
        </w:rPr>
        <w:t>id-</w:t>
      </w:r>
      <w:r>
        <w:rPr>
          <w:rFonts w:hint="eastAsia"/>
          <w:snapToGrid w:val="0"/>
          <w:lang w:eastAsia="zh-CN"/>
        </w:rPr>
        <w:t>SDTContinueROHC</w:t>
      </w:r>
      <w:r>
        <w:rPr>
          <w:snapToGrid w:val="0"/>
          <w:lang w:eastAsia="zh-CN"/>
        </w:rPr>
        <w:t>,</w:t>
      </w:r>
    </w:p>
    <w:p>
      <w:pPr>
        <w:pStyle w:val="64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id-ManagementBasedMDTPLMNModificationList,</w:t>
      </w:r>
    </w:p>
    <w:p>
      <w:pPr>
        <w:pStyle w:val="64"/>
        <w:rPr>
          <w:ins w:id="267" w:author="Author" w:date="2023-09-05T14:14:00Z"/>
          <w:rFonts w:eastAsia="等线"/>
          <w:snapToGrid w:val="0"/>
          <w:lang w:eastAsia="zh-CN"/>
        </w:rPr>
      </w:pPr>
      <w:ins w:id="268" w:author="Author" w:date="2023-09-05T14:14:00Z">
        <w:r>
          <w:rPr>
            <w:snapToGrid w:val="0"/>
            <w:lang w:eastAsia="zh-CN"/>
          </w:rPr>
          <w:tab/>
        </w:r>
      </w:ins>
      <w:ins w:id="269" w:author="Author" w:date="2023-09-05T14:14:00Z">
        <w:r>
          <w:rPr>
            <w:snapToGrid w:val="0"/>
            <w:lang w:eastAsia="ko-KR"/>
          </w:rPr>
          <w:t>id-</w:t>
        </w:r>
      </w:ins>
      <w:ins w:id="270" w:author="Author" w:date="2023-09-05T14:14:00Z">
        <w:r>
          <w:rPr>
            <w:snapToGrid w:val="0"/>
            <w:lang w:eastAsia="zh-CN"/>
          </w:rPr>
          <w:t>MBS-ServiceArea,</w:t>
        </w:r>
      </w:ins>
    </w:p>
    <w:p>
      <w:pPr>
        <w:pStyle w:val="64"/>
        <w:rPr>
          <w:snapToGrid w:val="0"/>
          <w:lang w:eastAsia="ko-KR"/>
        </w:rPr>
      </w:pPr>
    </w:p>
    <w:p>
      <w:pPr>
        <w:pStyle w:val="87"/>
        <w:rPr>
          <w:rFonts w:eastAsia="Times New Roman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bookmarkEnd w:id="46"/>
    <w:p>
      <w:pPr>
        <w:pStyle w:val="64"/>
        <w:rPr>
          <w:snapToGrid w:val="0"/>
          <w:lang w:eastAsia="ko-KR"/>
        </w:rPr>
      </w:pP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 BC BEARER CONTEXT SETUP REQUEST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>
      <w:pPr>
        <w:pStyle w:val="64"/>
        <w:rPr>
          <w:snapToGrid w:val="0"/>
          <w:lang w:eastAsia="ko-KR"/>
        </w:rPr>
      </w:pP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BCBearerContextSetupRequest ::= SEQUENCE {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protocolIEs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ProtocolIE-Container       { { BCBearerContextSetupRequestIEs } },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...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>
      <w:pPr>
        <w:pStyle w:val="64"/>
        <w:rPr>
          <w:snapToGrid w:val="0"/>
          <w:lang w:eastAsia="ko-KR"/>
        </w:rPr>
      </w:pP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BCBearerContextSetupRequestIEs E1AP-PROTOCOL-IES ::= {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</w:t>
      </w:r>
      <w:r>
        <w:rPr>
          <w:lang w:eastAsia="ko-KR"/>
        </w:rPr>
        <w:t>GNB-CU-CP-MBS-E1AP-ID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reject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 xml:space="preserve">TYPE </w:t>
      </w:r>
      <w:r>
        <w:rPr>
          <w:snapToGrid w:val="0"/>
          <w:lang w:eastAsia="ko-KR"/>
        </w:rPr>
        <w:tab/>
      </w:r>
      <w:r>
        <w:rPr>
          <w:lang w:eastAsia="ko-KR"/>
        </w:rPr>
        <w:t>GNB-CU-CP-MBS-E1AP-ID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mandatory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}|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id-GlobalMBSSessionID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reject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 xml:space="preserve">TYPE </w:t>
      </w:r>
      <w:r>
        <w:rPr>
          <w:snapToGrid w:val="0"/>
          <w:lang w:eastAsia="ko-KR"/>
        </w:rPr>
        <w:tab/>
      </w:r>
      <w:r>
        <w:rPr>
          <w:lang w:eastAsia="ko-KR"/>
        </w:rPr>
        <w:t>GlobalMBSSessionID</w:t>
      </w:r>
      <w:r>
        <w:rPr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mandatory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}|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id-BCBearerContextToSetup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 xml:space="preserve">CRITICALITY </w:t>
      </w:r>
      <w:r>
        <w:rPr>
          <w:rFonts w:hint="eastAsia"/>
          <w:snapToGrid w:val="0"/>
          <w:lang w:eastAsia="zh-CN"/>
        </w:rPr>
        <w:t>reject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 xml:space="preserve">TYPE 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BCBearerContextToSetup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mandatory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}</w:t>
      </w:r>
      <w:ins w:id="271" w:author="Author" w:date="2023-09-05T14:31:00Z">
        <w:r>
          <w:rPr>
            <w:rFonts w:hint="eastAsia"/>
            <w:snapToGrid w:val="0"/>
            <w:lang w:eastAsia="ko-KR"/>
          </w:rPr>
          <w:t>|</w:t>
        </w:r>
      </w:ins>
    </w:p>
    <w:p>
      <w:pPr>
        <w:pStyle w:val="64"/>
        <w:rPr>
          <w:ins w:id="272" w:author="Author" w:date="2023-09-05T14:15:00Z"/>
          <w:snapToGrid w:val="0"/>
          <w:lang w:eastAsia="ko-KR"/>
        </w:rPr>
      </w:pPr>
      <w:ins w:id="273" w:author="Author" w:date="2023-09-05T14:15:00Z">
        <w:r>
          <w:rPr>
            <w:snapToGrid w:val="0"/>
            <w:lang w:eastAsia="ko-KR"/>
          </w:rPr>
          <w:tab/>
        </w:r>
      </w:ins>
      <w:ins w:id="274" w:author="Author" w:date="2023-09-05T14:15:00Z">
        <w:r>
          <w:rPr>
            <w:snapToGrid w:val="0"/>
            <w:lang w:eastAsia="ko-KR"/>
          </w:rPr>
          <w:t>{ ID id-AssociatedSessionID</w:t>
        </w:r>
      </w:ins>
      <w:ins w:id="275" w:author="Author" w:date="2023-09-05T14:15:00Z">
        <w:r>
          <w:rPr>
            <w:snapToGrid w:val="0"/>
            <w:lang w:eastAsia="ko-KR"/>
          </w:rPr>
          <w:tab/>
        </w:r>
      </w:ins>
      <w:ins w:id="276" w:author="Author" w:date="2023-09-05T14:15:00Z">
        <w:r>
          <w:rPr>
            <w:snapToGrid w:val="0"/>
            <w:lang w:eastAsia="ko-KR"/>
          </w:rPr>
          <w:tab/>
        </w:r>
      </w:ins>
      <w:ins w:id="277" w:author="Author" w:date="2023-09-05T14:15:00Z">
        <w:r>
          <w:rPr>
            <w:snapToGrid w:val="0"/>
            <w:lang w:eastAsia="ko-KR"/>
          </w:rPr>
          <w:tab/>
        </w:r>
      </w:ins>
      <w:ins w:id="278" w:author="Ericsson User" w:date="2023-09-13T09:04:00Z">
        <w:r>
          <w:rPr>
            <w:snapToGrid w:val="0"/>
            <w:lang w:eastAsia="ko-KR"/>
          </w:rPr>
          <w:tab/>
        </w:r>
      </w:ins>
      <w:ins w:id="279" w:author="Author" w:date="2023-09-05T14:15:00Z">
        <w:r>
          <w:rPr>
            <w:snapToGrid w:val="0"/>
            <w:lang w:eastAsia="ko-KR"/>
          </w:rPr>
          <w:t>CRITICALITY ignor</w:t>
        </w:r>
      </w:ins>
      <w:ins w:id="280" w:author="Author" w:date="2023-09-05T14:15:00Z">
        <w:r>
          <w:rPr>
            <w:rFonts w:hint="eastAsia"/>
            <w:snapToGrid w:val="0"/>
            <w:lang w:eastAsia="zh-CN"/>
          </w:rPr>
          <w:t>e</w:t>
        </w:r>
      </w:ins>
      <w:ins w:id="281" w:author="Author" w:date="2023-09-05T14:15:00Z">
        <w:r>
          <w:rPr>
            <w:snapToGrid w:val="0"/>
            <w:lang w:eastAsia="ko-KR"/>
          </w:rPr>
          <w:tab/>
        </w:r>
      </w:ins>
      <w:ins w:id="282" w:author="Author" w:date="2023-09-05T14:15:00Z">
        <w:r>
          <w:rPr>
            <w:snapToGrid w:val="0"/>
            <w:lang w:eastAsia="ko-KR"/>
          </w:rPr>
          <w:t xml:space="preserve">TYPE </w:t>
        </w:r>
      </w:ins>
      <w:ins w:id="283" w:author="Author" w:date="2023-09-05T14:15:00Z">
        <w:r>
          <w:rPr>
            <w:snapToGrid w:val="0"/>
            <w:lang w:eastAsia="ko-KR"/>
          </w:rPr>
          <w:tab/>
        </w:r>
      </w:ins>
      <w:ins w:id="284" w:author="Author" w:date="2023-09-05T14:15:00Z">
        <w:r>
          <w:rPr>
            <w:snapToGrid w:val="0"/>
            <w:lang w:eastAsia="ko-KR"/>
          </w:rPr>
          <w:t>AssociatedSessionID</w:t>
        </w:r>
      </w:ins>
      <w:ins w:id="285" w:author="Author" w:date="2023-09-05T14:15:00Z">
        <w:r>
          <w:rPr>
            <w:snapToGrid w:val="0"/>
            <w:lang w:eastAsia="ko-KR"/>
          </w:rPr>
          <w:tab/>
        </w:r>
      </w:ins>
      <w:ins w:id="286" w:author="Author" w:date="2023-09-05T14:15:00Z">
        <w:r>
          <w:rPr>
            <w:snapToGrid w:val="0"/>
            <w:lang w:eastAsia="ko-KR"/>
          </w:rPr>
          <w:tab/>
        </w:r>
      </w:ins>
      <w:ins w:id="287" w:author="Author" w:date="2023-09-05T14:15:00Z">
        <w:r>
          <w:rPr>
            <w:snapToGrid w:val="0"/>
            <w:lang w:eastAsia="ko-KR"/>
          </w:rPr>
          <w:tab/>
        </w:r>
      </w:ins>
      <w:ins w:id="288" w:author="Author" w:date="2023-09-05T14:15:00Z">
        <w:r>
          <w:rPr>
            <w:snapToGrid w:val="0"/>
            <w:lang w:eastAsia="ko-KR"/>
          </w:rPr>
          <w:tab/>
        </w:r>
      </w:ins>
      <w:ins w:id="289" w:author="Ericsson User" w:date="2023-09-13T09:04:00Z">
        <w:r>
          <w:rPr>
            <w:snapToGrid w:val="0"/>
            <w:lang w:eastAsia="ko-KR"/>
          </w:rPr>
          <w:tab/>
        </w:r>
      </w:ins>
      <w:ins w:id="290" w:author="Author" w:date="2023-09-05T14:15:00Z">
        <w:r>
          <w:rPr>
            <w:snapToGrid w:val="0"/>
            <w:lang w:eastAsia="ko-KR"/>
          </w:rPr>
          <w:t>PRESENCE optional</w:t>
        </w:r>
      </w:ins>
      <w:ins w:id="291" w:author="Author" w:date="2023-09-05T14:15:00Z">
        <w:r>
          <w:rPr>
            <w:snapToGrid w:val="0"/>
            <w:lang w:eastAsia="ko-KR"/>
          </w:rPr>
          <w:tab/>
        </w:r>
      </w:ins>
      <w:ins w:id="292" w:author="Author" w:date="2023-09-05T14:15:00Z">
        <w:r>
          <w:rPr>
            <w:snapToGrid w:val="0"/>
            <w:lang w:eastAsia="ko-KR"/>
          </w:rPr>
          <w:t>}|</w:t>
        </w:r>
      </w:ins>
    </w:p>
    <w:p>
      <w:pPr>
        <w:pStyle w:val="64"/>
        <w:rPr>
          <w:snapToGrid w:val="0"/>
          <w:lang w:eastAsia="ko-KR"/>
        </w:rPr>
      </w:pPr>
      <w:ins w:id="293" w:author="Author" w:date="2023-09-05T14:15:00Z">
        <w:r>
          <w:rPr>
            <w:snapToGrid w:val="0"/>
            <w:lang w:eastAsia="ko-KR"/>
          </w:rPr>
          <w:tab/>
        </w:r>
      </w:ins>
      <w:ins w:id="294" w:author="Author" w:date="2023-09-05T14:15:00Z">
        <w:r>
          <w:rPr>
            <w:snapToGrid w:val="0"/>
            <w:lang w:eastAsia="ko-KR"/>
          </w:rPr>
          <w:t>{ ID id-MBS-ServiceArea</w:t>
        </w:r>
      </w:ins>
      <w:ins w:id="295" w:author="Author" w:date="2023-09-05T14:15:00Z">
        <w:r>
          <w:rPr>
            <w:snapToGrid w:val="0"/>
            <w:lang w:eastAsia="ko-KR"/>
          </w:rPr>
          <w:tab/>
        </w:r>
      </w:ins>
      <w:ins w:id="296" w:author="Author" w:date="2023-09-05T14:15:00Z">
        <w:r>
          <w:rPr>
            <w:snapToGrid w:val="0"/>
            <w:lang w:eastAsia="ko-KR"/>
          </w:rPr>
          <w:tab/>
        </w:r>
      </w:ins>
      <w:ins w:id="297" w:author="Author" w:date="2023-09-05T14:15:00Z">
        <w:r>
          <w:rPr>
            <w:snapToGrid w:val="0"/>
            <w:lang w:eastAsia="ko-KR"/>
          </w:rPr>
          <w:tab/>
        </w:r>
      </w:ins>
      <w:ins w:id="298" w:author="Ericsson User" w:date="2023-09-13T09:04:00Z">
        <w:r>
          <w:rPr>
            <w:snapToGrid w:val="0"/>
            <w:lang w:eastAsia="ko-KR"/>
          </w:rPr>
          <w:tab/>
        </w:r>
      </w:ins>
      <w:ins w:id="299" w:author="Ericsson User" w:date="2023-09-13T09:04:00Z">
        <w:r>
          <w:rPr>
            <w:snapToGrid w:val="0"/>
            <w:lang w:eastAsia="ko-KR"/>
          </w:rPr>
          <w:tab/>
        </w:r>
      </w:ins>
      <w:ins w:id="300" w:author="Author" w:date="2023-09-05T14:15:00Z">
        <w:r>
          <w:rPr>
            <w:snapToGrid w:val="0"/>
            <w:lang w:eastAsia="ko-KR"/>
          </w:rPr>
          <w:t>CRITICALITY ignor</w:t>
        </w:r>
      </w:ins>
      <w:ins w:id="301" w:author="Author" w:date="2023-09-05T14:15:00Z">
        <w:r>
          <w:rPr>
            <w:rFonts w:hint="eastAsia"/>
            <w:snapToGrid w:val="0"/>
            <w:lang w:eastAsia="zh-CN"/>
          </w:rPr>
          <w:t>e</w:t>
        </w:r>
      </w:ins>
      <w:ins w:id="302" w:author="Author" w:date="2023-09-05T14:15:00Z">
        <w:r>
          <w:rPr>
            <w:snapToGrid w:val="0"/>
            <w:lang w:eastAsia="ko-KR"/>
          </w:rPr>
          <w:tab/>
        </w:r>
      </w:ins>
      <w:ins w:id="303" w:author="Author" w:date="2023-09-05T14:15:00Z">
        <w:r>
          <w:rPr>
            <w:snapToGrid w:val="0"/>
            <w:lang w:eastAsia="ko-KR"/>
          </w:rPr>
          <w:t xml:space="preserve">TYPE </w:t>
        </w:r>
      </w:ins>
      <w:ins w:id="304" w:author="Author" w:date="2023-09-05T14:15:00Z">
        <w:r>
          <w:rPr>
            <w:snapToGrid w:val="0"/>
            <w:lang w:eastAsia="ko-KR"/>
          </w:rPr>
          <w:tab/>
        </w:r>
      </w:ins>
      <w:ins w:id="305" w:author="Author" w:date="2023-09-05T14:15:00Z">
        <w:r>
          <w:rPr>
            <w:snapToGrid w:val="0"/>
            <w:lang w:eastAsia="ko-KR"/>
          </w:rPr>
          <w:t>MBS-ServiceArea</w:t>
        </w:r>
      </w:ins>
      <w:ins w:id="306" w:author="Author" w:date="2023-09-05T14:15:00Z">
        <w:r>
          <w:rPr>
            <w:snapToGrid w:val="0"/>
            <w:lang w:eastAsia="ko-KR"/>
          </w:rPr>
          <w:tab/>
        </w:r>
      </w:ins>
      <w:ins w:id="307" w:author="Author" w:date="2023-09-05T14:15:00Z">
        <w:r>
          <w:rPr>
            <w:snapToGrid w:val="0"/>
            <w:lang w:eastAsia="ko-KR"/>
          </w:rPr>
          <w:tab/>
        </w:r>
      </w:ins>
      <w:ins w:id="308" w:author="Author" w:date="2023-09-05T14:15:00Z">
        <w:r>
          <w:rPr>
            <w:snapToGrid w:val="0"/>
            <w:lang w:eastAsia="ko-KR"/>
          </w:rPr>
          <w:tab/>
        </w:r>
      </w:ins>
      <w:ins w:id="309" w:author="Ericsson User" w:date="2023-09-13T09:04:00Z">
        <w:r>
          <w:rPr>
            <w:snapToGrid w:val="0"/>
            <w:lang w:eastAsia="ko-KR"/>
          </w:rPr>
          <w:tab/>
        </w:r>
      </w:ins>
      <w:ins w:id="310" w:author="Ericsson User" w:date="2023-09-13T09:04:00Z">
        <w:r>
          <w:rPr>
            <w:snapToGrid w:val="0"/>
            <w:lang w:eastAsia="ko-KR"/>
          </w:rPr>
          <w:tab/>
        </w:r>
      </w:ins>
      <w:ins w:id="311" w:author="Ericsson User" w:date="2023-09-13T09:04:00Z">
        <w:r>
          <w:rPr>
            <w:snapToGrid w:val="0"/>
            <w:lang w:eastAsia="ko-KR"/>
          </w:rPr>
          <w:tab/>
        </w:r>
      </w:ins>
      <w:ins w:id="312" w:author="Author" w:date="2023-09-05T14:15:00Z">
        <w:r>
          <w:rPr>
            <w:snapToGrid w:val="0"/>
            <w:lang w:eastAsia="ko-KR"/>
          </w:rPr>
          <w:t>PRESENCE optional</w:t>
        </w:r>
      </w:ins>
      <w:ins w:id="313" w:author="Author" w:date="2023-09-05T14:15:00Z">
        <w:r>
          <w:rPr>
            <w:snapToGrid w:val="0"/>
            <w:lang w:eastAsia="ko-KR"/>
          </w:rPr>
          <w:tab/>
        </w:r>
      </w:ins>
      <w:ins w:id="314" w:author="Author" w:date="2023-09-05T14:15:00Z">
        <w:r>
          <w:rPr>
            <w:snapToGrid w:val="0"/>
            <w:lang w:eastAsia="ko-KR"/>
          </w:rPr>
          <w:t>}</w:t>
        </w:r>
      </w:ins>
      <w:r>
        <w:rPr>
          <w:snapToGrid w:val="0"/>
          <w:lang w:eastAsia="ko-KR"/>
        </w:rPr>
        <w:t>,</w:t>
      </w:r>
    </w:p>
    <w:p>
      <w:pPr>
        <w:pStyle w:val="64"/>
        <w:rPr>
          <w:snapToGrid w:val="0"/>
          <w:lang w:val="fr-FR"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val="fr-FR" w:eastAsia="ko-KR"/>
        </w:rPr>
        <w:t>...</w:t>
      </w:r>
    </w:p>
    <w:p>
      <w:pPr>
        <w:pStyle w:val="64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}</w:t>
      </w:r>
    </w:p>
    <w:p>
      <w:pPr>
        <w:pStyle w:val="87"/>
        <w:rPr>
          <w:rFonts w:eastAsia="Times New Roman"/>
          <w:lang w:eastAsia="ko-KR"/>
        </w:rPr>
      </w:pPr>
      <w:bookmarkStart w:id="47" w:name="_Toc88656307"/>
      <w:bookmarkStart w:id="48" w:name="_Toc120093302"/>
      <w:bookmarkStart w:id="49" w:name="_Toc20955684"/>
      <w:bookmarkStart w:id="50" w:name="_Toc106108853"/>
      <w:bookmarkStart w:id="51" w:name="_Toc51852512"/>
      <w:bookmarkStart w:id="52" w:name="_Toc29461127"/>
      <w:bookmarkStart w:id="53" w:name="_Toc74152881"/>
      <w:bookmarkStart w:id="54" w:name="_Toc88657366"/>
      <w:bookmarkStart w:id="55" w:name="_Toc64448105"/>
      <w:bookmarkStart w:id="56" w:name="_Toc105657472"/>
      <w:bookmarkStart w:id="57" w:name="_Toc112687956"/>
      <w:bookmarkStart w:id="58" w:name="_Toc45881871"/>
      <w:bookmarkStart w:id="59" w:name="_Toc56620463"/>
      <w:bookmarkStart w:id="60" w:name="_Toc29505859"/>
      <w:bookmarkStart w:id="61" w:name="_Toc36556384"/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4"/>
        <w:rPr>
          <w:lang w:eastAsia="ko-KR"/>
        </w:rPr>
      </w:pPr>
      <w:r>
        <w:rPr>
          <w:lang w:eastAsia="ko-KR"/>
        </w:rPr>
        <w:t>9.4.5</w:t>
      </w:r>
      <w:r>
        <w:rPr>
          <w:lang w:eastAsia="ko-KR"/>
        </w:rPr>
        <w:tab/>
      </w:r>
      <w:r>
        <w:rPr>
          <w:lang w:eastAsia="ko-KR"/>
        </w:rPr>
        <w:t>Information Element Definitions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>
      <w:pPr>
        <w:pStyle w:val="64"/>
        <w:rPr>
          <w:snapToGrid w:val="0"/>
          <w:lang w:eastAsia="ko-KR"/>
        </w:rPr>
      </w:pPr>
      <w:r>
        <w:rPr>
          <w:lang w:eastAsia="ko-KR"/>
        </w:rPr>
        <w:t>-- ASN1START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 Information Element Definitions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>
      <w:pPr>
        <w:pStyle w:val="64"/>
        <w:rPr>
          <w:snapToGrid w:val="0"/>
          <w:lang w:eastAsia="ko-KR"/>
        </w:rPr>
      </w:pP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E1AP-IEs {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itu-t (0) identified-organization (4) etsi (0) mobileDomain (0)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ngran-access (22) modules (3) e1ap (5) version1 (1) e1ap-IEs (2) }</w:t>
      </w:r>
    </w:p>
    <w:p>
      <w:pPr>
        <w:pStyle w:val="64"/>
        <w:rPr>
          <w:snapToGrid w:val="0"/>
          <w:lang w:eastAsia="ko-KR"/>
        </w:rPr>
      </w:pP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 xml:space="preserve">DEFINITIONS AUTOMATIC TAGS ::= </w:t>
      </w:r>
    </w:p>
    <w:p>
      <w:pPr>
        <w:pStyle w:val="64"/>
        <w:rPr>
          <w:snapToGrid w:val="0"/>
          <w:lang w:eastAsia="ko-KR"/>
        </w:rPr>
      </w:pP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BEGIN</w:t>
      </w:r>
    </w:p>
    <w:p>
      <w:pPr>
        <w:pStyle w:val="64"/>
        <w:rPr>
          <w:snapToGrid w:val="0"/>
          <w:lang w:eastAsia="ko-KR"/>
        </w:rPr>
      </w:pPr>
    </w:p>
    <w:p>
      <w:pPr>
        <w:pStyle w:val="87"/>
        <w:rPr>
          <w:rFonts w:eastAsia="Times New Roman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AlternativeQoSParaSetItem-ExtIEs E1AP-PROTOCOL-EXTENSION ::= {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...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>
      <w:pPr>
        <w:pStyle w:val="64"/>
        <w:rPr>
          <w:snapToGrid w:val="0"/>
          <w:lang w:eastAsia="ko-KR"/>
        </w:rPr>
      </w:pPr>
    </w:p>
    <w:p>
      <w:pPr>
        <w:pStyle w:val="64"/>
        <w:rPr>
          <w:ins w:id="315" w:author="Author" w:date="2023-09-05T14:17:00Z"/>
        </w:rPr>
      </w:pPr>
      <w:ins w:id="316" w:author="Author" w:date="2023-09-05T14:17:00Z">
        <w:r>
          <w:rPr>
            <w:rFonts w:eastAsia="宋体"/>
            <w:lang w:eastAsia="ko-KR"/>
          </w:rPr>
          <w:t>AssociatedSessionID</w:t>
        </w:r>
      </w:ins>
      <w:ins w:id="317" w:author="Author" w:date="2023-09-05T14:17:00Z">
        <w:r>
          <w:rPr>
            <w:rFonts w:eastAsia="宋体"/>
            <w:snapToGrid w:val="0"/>
            <w:lang w:eastAsia="ko-KR"/>
          </w:rPr>
          <w:t xml:space="preserve"> ::= </w:t>
        </w:r>
      </w:ins>
      <w:ins w:id="318" w:author="Ericsson User" w:date="2023-09-13T09:15:00Z">
        <w:r>
          <w:rPr>
            <w:rFonts w:eastAsia="宋体"/>
            <w:snapToGrid w:val="0"/>
            <w:lang w:eastAsia="ko-KR"/>
          </w:rPr>
          <w:t xml:space="preserve">OCTET STRING </w:t>
        </w:r>
      </w:ins>
      <w:ins w:id="319" w:author="Author" w:date="2023-09-05T14:17:00Z">
        <w:r>
          <w:rPr>
            <w:rFonts w:eastAsia="宋体"/>
            <w:snapToGrid w:val="0"/>
            <w:highlight w:val="yellow"/>
            <w:lang w:eastAsia="ko-KR"/>
          </w:rPr>
          <w:t xml:space="preserve">-- </w:t>
        </w:r>
      </w:ins>
      <w:ins w:id="320" w:author="Author" w:date="2023-09-05T14:17:00Z">
        <w:r>
          <w:rPr>
            <w:highlight w:val="yellow"/>
            <w:lang w:eastAsia="ja-JP"/>
          </w:rPr>
          <w:t>coding is FFS</w:t>
        </w:r>
      </w:ins>
    </w:p>
    <w:p>
      <w:pPr>
        <w:pStyle w:val="64"/>
        <w:rPr>
          <w:snapToGrid w:val="0"/>
          <w:lang w:eastAsia="ko-KR"/>
        </w:rPr>
      </w:pP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 B</w:t>
      </w:r>
    </w:p>
    <w:p>
      <w:pPr>
        <w:pStyle w:val="87"/>
        <w:rPr>
          <w:rFonts w:eastAsia="Times New Roman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64"/>
        <w:rPr>
          <w:ins w:id="321" w:author="Author" w:date="2023-09-05T14:17:00Z"/>
          <w:lang w:eastAsia="ko-KR"/>
        </w:rPr>
      </w:pPr>
      <w:ins w:id="322" w:author="Author" w:date="2023-09-05T14:17:00Z">
        <w:r>
          <w:rPr>
            <w:lang w:eastAsia="ko-KR"/>
          </w:rPr>
          <w:t>FiveGS-TAC ::= OCTET STRING (SIZE(3))</w:t>
        </w:r>
      </w:ins>
    </w:p>
    <w:p>
      <w:pPr>
        <w:pStyle w:val="64"/>
        <w:rPr>
          <w:lang w:eastAsia="ko-KR"/>
        </w:rPr>
      </w:pPr>
    </w:p>
    <w:p>
      <w:pPr>
        <w:pStyle w:val="87"/>
        <w:rPr>
          <w:rFonts w:eastAsia="Times New Roman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64"/>
        <w:rPr>
          <w:ins w:id="323" w:author="Author" w:date="2023-09-05T14:17:00Z"/>
          <w:snapToGrid w:val="0"/>
          <w:lang w:eastAsia="ko-KR"/>
        </w:rPr>
      </w:pPr>
      <w:ins w:id="324" w:author="Author" w:date="2023-09-05T14:17:00Z">
        <w:r>
          <w:rPr>
            <w:snapToGrid w:val="0"/>
            <w:lang w:eastAsia="ko-KR"/>
          </w:rPr>
          <w:t>MBS-ServiceArea ::= CHOICE {</w:t>
        </w:r>
      </w:ins>
    </w:p>
    <w:p>
      <w:pPr>
        <w:pStyle w:val="64"/>
        <w:rPr>
          <w:ins w:id="325" w:author="Author" w:date="2023-09-05T14:17:00Z"/>
          <w:snapToGrid w:val="0"/>
          <w:lang w:eastAsia="ko-KR"/>
        </w:rPr>
      </w:pPr>
      <w:ins w:id="326" w:author="Author" w:date="2023-09-05T14:17:00Z">
        <w:r>
          <w:rPr>
            <w:snapToGrid w:val="0"/>
            <w:lang w:eastAsia="ko-KR"/>
          </w:rPr>
          <w:tab/>
        </w:r>
      </w:ins>
      <w:ins w:id="327" w:author="Author" w:date="2023-09-05T14:17:00Z">
        <w:r>
          <w:rPr>
            <w:snapToGrid w:val="0"/>
            <w:lang w:eastAsia="ko-KR"/>
          </w:rPr>
          <w:t>locationindependent</w:t>
        </w:r>
      </w:ins>
      <w:ins w:id="328" w:author="Author" w:date="2023-09-05T14:17:00Z">
        <w:r>
          <w:rPr>
            <w:snapToGrid w:val="0"/>
            <w:lang w:eastAsia="ko-KR"/>
          </w:rPr>
          <w:tab/>
        </w:r>
      </w:ins>
      <w:ins w:id="329" w:author="Author" w:date="2023-09-05T14:17:00Z">
        <w:r>
          <w:rPr>
            <w:snapToGrid w:val="0"/>
            <w:lang w:eastAsia="ko-KR"/>
          </w:rPr>
          <w:tab/>
        </w:r>
      </w:ins>
      <w:ins w:id="330" w:author="Author" w:date="2023-09-05T14:17:00Z">
        <w:r>
          <w:rPr>
            <w:snapToGrid w:val="0"/>
            <w:lang w:eastAsia="ko-KR"/>
          </w:rPr>
          <w:t>MBS-ServiceAreaInformation,</w:t>
        </w:r>
      </w:ins>
    </w:p>
    <w:p>
      <w:pPr>
        <w:pStyle w:val="64"/>
        <w:rPr>
          <w:ins w:id="331" w:author="Author" w:date="2023-09-05T14:17:00Z"/>
          <w:snapToGrid w:val="0"/>
          <w:lang w:eastAsia="ko-KR"/>
        </w:rPr>
      </w:pPr>
      <w:ins w:id="332" w:author="Author" w:date="2023-09-05T14:17:00Z">
        <w:r>
          <w:rPr>
            <w:snapToGrid w:val="0"/>
            <w:lang w:eastAsia="ko-KR"/>
          </w:rPr>
          <w:tab/>
        </w:r>
      </w:ins>
      <w:ins w:id="333" w:author="Author" w:date="2023-09-05T14:17:00Z">
        <w:r>
          <w:rPr>
            <w:snapToGrid w:val="0"/>
            <w:lang w:eastAsia="ko-KR"/>
          </w:rPr>
          <w:t>locationdependent</w:t>
        </w:r>
      </w:ins>
      <w:ins w:id="334" w:author="Author" w:date="2023-09-05T14:17:00Z">
        <w:r>
          <w:rPr>
            <w:snapToGrid w:val="0"/>
            <w:lang w:eastAsia="ko-KR"/>
          </w:rPr>
          <w:tab/>
        </w:r>
      </w:ins>
      <w:ins w:id="335" w:author="Author" w:date="2023-09-05T14:17:00Z">
        <w:r>
          <w:rPr>
            <w:snapToGrid w:val="0"/>
            <w:lang w:eastAsia="ko-KR"/>
          </w:rPr>
          <w:tab/>
        </w:r>
      </w:ins>
      <w:ins w:id="336" w:author="Author" w:date="2023-09-05T14:17:00Z">
        <w:r>
          <w:rPr>
            <w:snapToGrid w:val="0"/>
            <w:lang w:eastAsia="ko-KR"/>
          </w:rPr>
          <w:t>MBS-ServiceAreaInformationList,</w:t>
        </w:r>
      </w:ins>
    </w:p>
    <w:p>
      <w:pPr>
        <w:pStyle w:val="64"/>
        <w:rPr>
          <w:ins w:id="337" w:author="Author" w:date="2023-09-05T14:17:00Z"/>
          <w:snapToGrid w:val="0"/>
          <w:lang w:eastAsia="ko-KR"/>
        </w:rPr>
      </w:pPr>
      <w:ins w:id="338" w:author="Author" w:date="2023-09-05T14:17:00Z">
        <w:r>
          <w:rPr>
            <w:rFonts w:eastAsia="Times New Roman"/>
            <w:lang w:eastAsia="ko-KR"/>
          </w:rPr>
          <w:tab/>
        </w:r>
      </w:ins>
      <w:ins w:id="339" w:author="Author" w:date="2023-09-05T14:17:00Z">
        <w:r>
          <w:rPr>
            <w:rFonts w:eastAsia="Times New Roman"/>
            <w:lang w:eastAsia="ko-KR"/>
          </w:rPr>
          <w:t>choice-Extensions</w:t>
        </w:r>
      </w:ins>
      <w:ins w:id="340" w:author="Author" w:date="2023-09-05T14:17:00Z">
        <w:r>
          <w:rPr>
            <w:rFonts w:eastAsia="Times New Roman"/>
            <w:lang w:eastAsia="ko-KR"/>
          </w:rPr>
          <w:tab/>
        </w:r>
      </w:ins>
      <w:ins w:id="341" w:author="Author" w:date="2023-09-05T14:17:00Z">
        <w:r>
          <w:rPr>
            <w:rFonts w:eastAsia="Times New Roman"/>
            <w:lang w:eastAsia="ko-KR"/>
          </w:rPr>
          <w:tab/>
        </w:r>
      </w:ins>
      <w:ins w:id="342" w:author="Author" w:date="2023-09-05T14:17:00Z">
        <w:r>
          <w:rPr>
            <w:rFonts w:eastAsia="Times New Roman"/>
            <w:lang w:eastAsia="ko-KR"/>
          </w:rPr>
          <w:t>ProtocolIE-SingleContainer { {</w:t>
        </w:r>
      </w:ins>
      <w:ins w:id="343" w:author="Author" w:date="2023-09-05T14:17:00Z">
        <w:r>
          <w:rPr>
            <w:snapToGrid w:val="0"/>
            <w:lang w:eastAsia="ko-KR"/>
          </w:rPr>
          <w:t>MBSServiceArea</w:t>
        </w:r>
      </w:ins>
      <w:ins w:id="344" w:author="Author" w:date="2023-09-05T14:17:00Z">
        <w:r>
          <w:rPr>
            <w:rFonts w:eastAsia="Times New Roman"/>
            <w:lang w:eastAsia="ko-KR"/>
          </w:rPr>
          <w:t>-ExtIEs} }</w:t>
        </w:r>
      </w:ins>
    </w:p>
    <w:p>
      <w:pPr>
        <w:pStyle w:val="64"/>
        <w:rPr>
          <w:ins w:id="345" w:author="Author" w:date="2023-09-05T14:17:00Z"/>
          <w:rFonts w:eastAsia="Times New Roman"/>
          <w:snapToGrid w:val="0"/>
          <w:lang w:eastAsia="ko-KR"/>
        </w:rPr>
      </w:pPr>
      <w:ins w:id="346" w:author="Author" w:date="2023-09-05T14:17:00Z">
        <w:r>
          <w:rPr>
            <w:rFonts w:eastAsia="Times New Roman"/>
            <w:snapToGrid w:val="0"/>
            <w:lang w:eastAsia="ko-KR"/>
          </w:rPr>
          <w:t>}</w:t>
        </w:r>
      </w:ins>
    </w:p>
    <w:p>
      <w:pPr>
        <w:pStyle w:val="64"/>
        <w:rPr>
          <w:ins w:id="347" w:author="Author" w:date="2023-09-05T14:17:00Z"/>
          <w:rFonts w:eastAsia="Times New Roman"/>
          <w:snapToGrid w:val="0"/>
          <w:lang w:eastAsia="ko-KR"/>
        </w:rPr>
      </w:pPr>
    </w:p>
    <w:p>
      <w:pPr>
        <w:pStyle w:val="64"/>
        <w:rPr>
          <w:ins w:id="348" w:author="Author" w:date="2023-09-05T14:17:00Z"/>
          <w:rFonts w:eastAsia="Times New Roman"/>
          <w:lang w:eastAsia="ko-KR"/>
        </w:rPr>
      </w:pPr>
      <w:ins w:id="349" w:author="Author" w:date="2023-09-05T14:17:00Z">
        <w:r>
          <w:rPr>
            <w:snapToGrid w:val="0"/>
            <w:lang w:eastAsia="ko-KR"/>
          </w:rPr>
          <w:t>MBSServiceArea</w:t>
        </w:r>
      </w:ins>
      <w:ins w:id="350" w:author="Author" w:date="2023-09-05T14:17:00Z">
        <w:r>
          <w:rPr>
            <w:rFonts w:eastAsia="Times New Roman"/>
            <w:lang w:eastAsia="ko-KR"/>
          </w:rPr>
          <w:t>-ExtIEs F1AP</w:t>
        </w:r>
      </w:ins>
      <w:ins w:id="351" w:author="Author" w:date="2023-09-05T14:17:00Z">
        <w:r>
          <w:rPr>
            <w:rFonts w:eastAsia="Times New Roman"/>
            <w:snapToGrid w:val="0"/>
            <w:lang w:eastAsia="ko-KR"/>
          </w:rPr>
          <w:t xml:space="preserve">-PROTOCOL-IES </w:t>
        </w:r>
      </w:ins>
      <w:ins w:id="352" w:author="Author" w:date="2023-09-05T14:17:00Z">
        <w:r>
          <w:rPr>
            <w:rFonts w:eastAsia="Times New Roman"/>
            <w:lang w:eastAsia="ko-KR"/>
          </w:rPr>
          <w:t>::= {</w:t>
        </w:r>
      </w:ins>
    </w:p>
    <w:p>
      <w:pPr>
        <w:pStyle w:val="64"/>
        <w:rPr>
          <w:ins w:id="353" w:author="Author" w:date="2023-09-05T14:17:00Z"/>
          <w:rFonts w:eastAsia="Times New Roman"/>
          <w:lang w:eastAsia="ko-KR"/>
        </w:rPr>
      </w:pPr>
      <w:ins w:id="354" w:author="Author" w:date="2023-09-05T14:17:00Z">
        <w:r>
          <w:rPr>
            <w:rFonts w:eastAsia="Times New Roman"/>
            <w:lang w:eastAsia="ko-KR"/>
          </w:rPr>
          <w:tab/>
        </w:r>
      </w:ins>
      <w:ins w:id="355" w:author="Author" w:date="2023-09-05T14:17:00Z">
        <w:r>
          <w:rPr>
            <w:rFonts w:eastAsia="Times New Roman"/>
            <w:lang w:eastAsia="ko-KR"/>
          </w:rPr>
          <w:t>...</w:t>
        </w:r>
      </w:ins>
    </w:p>
    <w:p>
      <w:pPr>
        <w:pStyle w:val="64"/>
        <w:rPr>
          <w:ins w:id="356" w:author="Author" w:date="2023-09-05T14:17:00Z"/>
          <w:rFonts w:eastAsia="Times New Roman"/>
          <w:lang w:eastAsia="ko-KR"/>
        </w:rPr>
      </w:pPr>
      <w:ins w:id="357" w:author="Author" w:date="2023-09-05T14:17:00Z">
        <w:r>
          <w:rPr>
            <w:rFonts w:eastAsia="Times New Roman"/>
            <w:lang w:eastAsia="ko-KR"/>
          </w:rPr>
          <w:t>}</w:t>
        </w:r>
      </w:ins>
    </w:p>
    <w:p>
      <w:pPr>
        <w:pStyle w:val="64"/>
        <w:rPr>
          <w:ins w:id="358" w:author="Author" w:date="2023-09-05T14:17:00Z"/>
          <w:snapToGrid w:val="0"/>
          <w:lang w:eastAsia="ko-KR"/>
        </w:rPr>
      </w:pPr>
    </w:p>
    <w:p>
      <w:pPr>
        <w:pStyle w:val="64"/>
        <w:rPr>
          <w:ins w:id="359" w:author="Author" w:date="2023-09-05T14:17:00Z"/>
          <w:snapToGrid w:val="0"/>
          <w:lang w:eastAsia="ko-KR"/>
        </w:rPr>
      </w:pPr>
    </w:p>
    <w:p>
      <w:pPr>
        <w:pStyle w:val="64"/>
        <w:rPr>
          <w:ins w:id="360" w:author="Author" w:date="2023-09-05T14:17:00Z"/>
          <w:rFonts w:eastAsia="Times New Roman"/>
          <w:snapToGrid w:val="0"/>
          <w:lang w:eastAsia="ko-KR"/>
        </w:rPr>
      </w:pPr>
      <w:ins w:id="361" w:author="Author" w:date="2023-09-05T14:17:00Z">
        <w:r>
          <w:rPr>
            <w:snapToGrid w:val="0"/>
            <w:lang w:eastAsia="ko-KR"/>
          </w:rPr>
          <w:t>MBS-</w:t>
        </w:r>
      </w:ins>
      <w:ins w:id="362" w:author="Author" w:date="2023-09-05T14:17:00Z">
        <w:r>
          <w:rPr>
            <w:rFonts w:eastAsia="Times New Roman"/>
            <w:snapToGrid w:val="0"/>
            <w:lang w:eastAsia="ko-KR"/>
          </w:rPr>
          <w:t>ServiceAreaInformation ::= SEQUENCE {</w:t>
        </w:r>
      </w:ins>
    </w:p>
    <w:p>
      <w:pPr>
        <w:pStyle w:val="64"/>
        <w:rPr>
          <w:ins w:id="363" w:author="Author" w:date="2023-09-05T14:17:00Z"/>
          <w:snapToGrid w:val="0"/>
          <w:lang w:eastAsia="ko-KR"/>
        </w:rPr>
      </w:pPr>
      <w:ins w:id="364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365" w:author="Author" w:date="2023-09-05T14:17:00Z">
        <w:r>
          <w:rPr>
            <w:rFonts w:eastAsia="Times New Roman"/>
            <w:snapToGrid w:val="0"/>
            <w:lang w:eastAsia="ko-KR"/>
          </w:rPr>
          <w:t>mBS-ServiceAreaCellList</w:t>
        </w:r>
      </w:ins>
      <w:ins w:id="366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367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368" w:author="Author" w:date="2023-09-05T14:17:00Z">
        <w:r>
          <w:rPr>
            <w:rFonts w:eastAsia="Times New Roman"/>
            <w:snapToGrid w:val="0"/>
            <w:lang w:eastAsia="ko-KR"/>
          </w:rPr>
          <w:t>MBS-ServiceAreaCellList</w:t>
        </w:r>
      </w:ins>
      <w:ins w:id="369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370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371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372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373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374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375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376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377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378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379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380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381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382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383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384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385" w:author="Author" w:date="2023-09-05T14:17:00Z">
        <w:r>
          <w:rPr>
            <w:rFonts w:eastAsia="Times New Roman"/>
            <w:snapToGrid w:val="0"/>
            <w:lang w:eastAsia="ko-KR"/>
          </w:rPr>
          <w:t>OPTIONAL,</w:t>
        </w:r>
      </w:ins>
    </w:p>
    <w:p>
      <w:pPr>
        <w:pStyle w:val="64"/>
        <w:rPr>
          <w:ins w:id="386" w:author="Author" w:date="2023-09-05T14:17:00Z"/>
          <w:rFonts w:eastAsia="Times New Roman"/>
          <w:snapToGrid w:val="0"/>
          <w:lang w:eastAsia="ko-KR"/>
        </w:rPr>
      </w:pPr>
      <w:ins w:id="387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388" w:author="Author" w:date="2023-09-05T14:17:00Z">
        <w:r>
          <w:rPr>
            <w:rFonts w:eastAsia="Times New Roman"/>
            <w:snapToGrid w:val="0"/>
            <w:lang w:eastAsia="ko-KR"/>
          </w:rPr>
          <w:t>mBS-ServiceAreaTAIList</w:t>
        </w:r>
      </w:ins>
      <w:ins w:id="389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390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391" w:author="Author" w:date="2023-09-05T14:17:00Z">
        <w:r>
          <w:rPr>
            <w:rFonts w:eastAsia="Times New Roman"/>
            <w:snapToGrid w:val="0"/>
            <w:lang w:eastAsia="ko-KR"/>
          </w:rPr>
          <w:t>MBS-ServiceAreaTAIList</w:t>
        </w:r>
      </w:ins>
      <w:ins w:id="392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393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394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395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396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397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398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399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00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01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02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03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04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05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06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07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08" w:author="Author" w:date="2023-09-05T14:17:00Z">
        <w:r>
          <w:rPr>
            <w:rFonts w:eastAsia="Times New Roman"/>
            <w:snapToGrid w:val="0"/>
            <w:lang w:eastAsia="ko-KR"/>
          </w:rPr>
          <w:t>OPTIONAL,</w:t>
        </w:r>
      </w:ins>
    </w:p>
    <w:p>
      <w:pPr>
        <w:pStyle w:val="64"/>
        <w:rPr>
          <w:ins w:id="409" w:author="Author" w:date="2023-09-05T14:17:00Z"/>
          <w:rFonts w:eastAsia="Times New Roman"/>
          <w:snapToGrid w:val="0"/>
          <w:lang w:val="fr-FR" w:eastAsia="ko-KR"/>
        </w:rPr>
      </w:pPr>
      <w:ins w:id="410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11" w:author="Author" w:date="2023-09-05T14:17:00Z">
        <w:r>
          <w:rPr>
            <w:rFonts w:eastAsia="Times New Roman"/>
            <w:snapToGrid w:val="0"/>
            <w:lang w:val="fr-FR" w:eastAsia="ko-KR"/>
          </w:rPr>
          <w:t>iE-Extensions</w:t>
        </w:r>
      </w:ins>
      <w:ins w:id="412" w:author="Author" w:date="2023-09-05T14:17:00Z">
        <w:r>
          <w:rPr>
            <w:rFonts w:eastAsia="Times New Roman"/>
            <w:snapToGrid w:val="0"/>
            <w:lang w:val="fr-FR" w:eastAsia="ko-KR"/>
          </w:rPr>
          <w:tab/>
        </w:r>
      </w:ins>
      <w:ins w:id="413" w:author="Author" w:date="2023-09-05T14:17:00Z">
        <w:r>
          <w:rPr>
            <w:rFonts w:eastAsia="Times New Roman"/>
            <w:snapToGrid w:val="0"/>
            <w:lang w:val="fr-FR" w:eastAsia="ko-KR"/>
          </w:rPr>
          <w:tab/>
        </w:r>
      </w:ins>
      <w:ins w:id="414" w:author="Author" w:date="2023-09-05T14:17:00Z">
        <w:r>
          <w:rPr>
            <w:rFonts w:eastAsia="Times New Roman"/>
            <w:snapToGrid w:val="0"/>
            <w:lang w:val="fr-FR" w:eastAsia="ko-KR"/>
          </w:rPr>
          <w:tab/>
        </w:r>
      </w:ins>
      <w:ins w:id="415" w:author="Author" w:date="2023-09-05T14:17:00Z">
        <w:r>
          <w:rPr>
            <w:rFonts w:eastAsia="Times New Roman"/>
            <w:snapToGrid w:val="0"/>
            <w:lang w:val="fr-FR" w:eastAsia="ko-KR"/>
          </w:rPr>
          <w:tab/>
        </w:r>
      </w:ins>
      <w:ins w:id="416" w:author="Author" w:date="2023-09-05T14:17:00Z">
        <w:r>
          <w:rPr>
            <w:rFonts w:eastAsia="Times New Roman"/>
            <w:snapToGrid w:val="0"/>
            <w:lang w:val="fr-FR" w:eastAsia="ko-KR"/>
          </w:rPr>
          <w:tab/>
        </w:r>
      </w:ins>
      <w:ins w:id="417" w:author="Author" w:date="2023-09-05T14:17:00Z">
        <w:r>
          <w:rPr>
            <w:rFonts w:eastAsia="Times New Roman"/>
            <w:snapToGrid w:val="0"/>
            <w:lang w:val="fr-FR" w:eastAsia="ko-KR"/>
          </w:rPr>
          <w:t>ProtocolExtensionContainer { {</w:t>
        </w:r>
      </w:ins>
      <w:ins w:id="418" w:author="Author" w:date="2023-09-05T14:17:00Z">
        <w:r>
          <w:rPr>
            <w:snapToGrid w:val="0"/>
            <w:lang w:val="fr-FR" w:eastAsia="ko-KR"/>
          </w:rPr>
          <w:t>MBS-</w:t>
        </w:r>
      </w:ins>
      <w:ins w:id="419" w:author="Author" w:date="2023-09-05T14:17:00Z">
        <w:r>
          <w:rPr>
            <w:rFonts w:eastAsia="Times New Roman"/>
            <w:snapToGrid w:val="0"/>
            <w:lang w:val="fr-FR" w:eastAsia="ko-KR"/>
          </w:rPr>
          <w:t>ServiceAreaInformation-ExtIEs} }</w:t>
        </w:r>
      </w:ins>
      <w:ins w:id="420" w:author="Author" w:date="2023-09-05T14:17:00Z">
        <w:r>
          <w:rPr>
            <w:rFonts w:eastAsia="Times New Roman"/>
            <w:snapToGrid w:val="0"/>
            <w:lang w:val="fr-FR" w:eastAsia="ko-KR"/>
          </w:rPr>
          <w:tab/>
        </w:r>
      </w:ins>
      <w:ins w:id="421" w:author="Author" w:date="2023-09-05T14:17:00Z">
        <w:r>
          <w:rPr>
            <w:rFonts w:eastAsia="Times New Roman"/>
            <w:snapToGrid w:val="0"/>
            <w:lang w:val="fr-FR" w:eastAsia="ko-KR"/>
          </w:rPr>
          <w:t>OPTIONAL,</w:t>
        </w:r>
      </w:ins>
    </w:p>
    <w:p>
      <w:pPr>
        <w:pStyle w:val="64"/>
        <w:rPr>
          <w:ins w:id="422" w:author="Author" w:date="2023-09-05T14:17:00Z"/>
          <w:rFonts w:eastAsia="Times New Roman"/>
          <w:snapToGrid w:val="0"/>
          <w:lang w:eastAsia="ko-KR"/>
        </w:rPr>
      </w:pPr>
      <w:ins w:id="423" w:author="Author" w:date="2023-09-05T14:17:00Z">
        <w:r>
          <w:rPr>
            <w:rFonts w:eastAsia="Times New Roman"/>
            <w:snapToGrid w:val="0"/>
            <w:lang w:val="fr-FR" w:eastAsia="ko-KR"/>
          </w:rPr>
          <w:tab/>
        </w:r>
      </w:ins>
      <w:ins w:id="424" w:author="Author" w:date="2023-09-05T14:17:00Z">
        <w:r>
          <w:rPr>
            <w:rFonts w:eastAsia="Times New Roman"/>
            <w:snapToGrid w:val="0"/>
            <w:lang w:eastAsia="ko-KR"/>
          </w:rPr>
          <w:t>...</w:t>
        </w:r>
      </w:ins>
    </w:p>
    <w:p>
      <w:pPr>
        <w:pStyle w:val="64"/>
        <w:rPr>
          <w:ins w:id="425" w:author="Author" w:date="2023-09-05T14:17:00Z"/>
          <w:rFonts w:eastAsia="Times New Roman"/>
          <w:snapToGrid w:val="0"/>
          <w:lang w:eastAsia="ko-KR"/>
        </w:rPr>
      </w:pPr>
      <w:ins w:id="426" w:author="Author" w:date="2023-09-05T14:17:00Z">
        <w:r>
          <w:rPr>
            <w:rFonts w:eastAsia="Times New Roman"/>
            <w:snapToGrid w:val="0"/>
            <w:lang w:eastAsia="ko-KR"/>
          </w:rPr>
          <w:t>}</w:t>
        </w:r>
      </w:ins>
    </w:p>
    <w:p>
      <w:pPr>
        <w:pStyle w:val="64"/>
        <w:rPr>
          <w:ins w:id="427" w:author="Author" w:date="2023-09-05T14:17:00Z"/>
          <w:rFonts w:eastAsia="Times New Roman"/>
          <w:snapToGrid w:val="0"/>
          <w:lang w:eastAsia="zh-CN"/>
        </w:rPr>
      </w:pPr>
    </w:p>
    <w:p>
      <w:pPr>
        <w:pStyle w:val="64"/>
        <w:rPr>
          <w:ins w:id="428" w:author="Author" w:date="2023-09-05T14:17:00Z"/>
          <w:rFonts w:eastAsia="Times New Roman"/>
          <w:snapToGrid w:val="0"/>
          <w:lang w:eastAsia="ko-KR"/>
        </w:rPr>
      </w:pPr>
      <w:ins w:id="429" w:author="Author" w:date="2023-09-05T14:17:00Z">
        <w:r>
          <w:rPr>
            <w:snapToGrid w:val="0"/>
            <w:lang w:eastAsia="ko-KR"/>
          </w:rPr>
          <w:t>MBS-</w:t>
        </w:r>
      </w:ins>
      <w:ins w:id="430" w:author="Author" w:date="2023-09-05T14:17:00Z">
        <w:r>
          <w:rPr>
            <w:rFonts w:eastAsia="Times New Roman"/>
            <w:snapToGrid w:val="0"/>
            <w:lang w:eastAsia="ko-KR"/>
          </w:rPr>
          <w:t>ServiceAreaInformation-ExtIEs F1AP-PROTOCOL-EXTENSION ::= {</w:t>
        </w:r>
      </w:ins>
    </w:p>
    <w:p>
      <w:pPr>
        <w:pStyle w:val="64"/>
        <w:rPr>
          <w:ins w:id="431" w:author="Author" w:date="2023-09-05T14:17:00Z"/>
          <w:rFonts w:eastAsia="Times New Roman"/>
          <w:snapToGrid w:val="0"/>
          <w:lang w:eastAsia="ko-KR"/>
        </w:rPr>
      </w:pPr>
      <w:ins w:id="432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33" w:author="Author" w:date="2023-09-05T14:17:00Z">
        <w:r>
          <w:rPr>
            <w:rFonts w:eastAsia="Times New Roman"/>
            <w:snapToGrid w:val="0"/>
            <w:lang w:eastAsia="ko-KR"/>
          </w:rPr>
          <w:t>...</w:t>
        </w:r>
      </w:ins>
    </w:p>
    <w:p>
      <w:pPr>
        <w:pStyle w:val="64"/>
        <w:rPr>
          <w:ins w:id="434" w:author="Author" w:date="2023-09-05T14:17:00Z"/>
          <w:rFonts w:eastAsia="Times New Roman"/>
          <w:snapToGrid w:val="0"/>
          <w:lang w:eastAsia="ko-KR"/>
        </w:rPr>
      </w:pPr>
      <w:ins w:id="435" w:author="Author" w:date="2023-09-05T14:17:00Z">
        <w:r>
          <w:rPr>
            <w:rFonts w:eastAsia="Times New Roman"/>
            <w:snapToGrid w:val="0"/>
            <w:lang w:eastAsia="ko-KR"/>
          </w:rPr>
          <w:t>}</w:t>
        </w:r>
      </w:ins>
    </w:p>
    <w:p>
      <w:pPr>
        <w:pStyle w:val="64"/>
        <w:rPr>
          <w:ins w:id="436" w:author="Author" w:date="2023-09-05T14:17:00Z"/>
          <w:rFonts w:eastAsia="Times New Roman"/>
          <w:snapToGrid w:val="0"/>
          <w:lang w:eastAsia="zh-CN"/>
        </w:rPr>
      </w:pPr>
    </w:p>
    <w:p>
      <w:pPr>
        <w:pStyle w:val="64"/>
        <w:rPr>
          <w:ins w:id="437" w:author="Author" w:date="2023-09-05T14:17:00Z"/>
          <w:snapToGrid w:val="0"/>
          <w:lang w:eastAsia="ko-KR"/>
        </w:rPr>
      </w:pPr>
      <w:ins w:id="438" w:author="Author" w:date="2023-09-05T14:17:00Z">
        <w:r>
          <w:rPr>
            <w:rFonts w:eastAsia="Times New Roman"/>
            <w:snapToGrid w:val="0"/>
            <w:lang w:eastAsia="ko-KR"/>
          </w:rPr>
          <w:t>MBS-ServiceAreaCellList ::= SEQUENCE (SIZE(1..</w:t>
        </w:r>
      </w:ins>
      <w:ins w:id="439" w:author="Author" w:date="2023-09-05T14:17:00Z">
        <w:r>
          <w:rPr>
            <w:rFonts w:eastAsia="Times New Roman"/>
            <w:lang w:eastAsia="ko-KR"/>
          </w:rPr>
          <w:t xml:space="preserve"> maxnoofCellsforMBS</w:t>
        </w:r>
      </w:ins>
      <w:ins w:id="440" w:author="Author" w:date="2023-09-05T14:17:00Z">
        <w:r>
          <w:rPr>
            <w:rFonts w:eastAsia="Times New Roman"/>
            <w:snapToGrid w:val="0"/>
            <w:lang w:eastAsia="ko-KR"/>
          </w:rPr>
          <w:t>)) OF NR-CGI</w:t>
        </w:r>
      </w:ins>
    </w:p>
    <w:p>
      <w:pPr>
        <w:pStyle w:val="64"/>
        <w:rPr>
          <w:ins w:id="441" w:author="Author" w:date="2023-09-05T14:17:00Z"/>
          <w:snapToGrid w:val="0"/>
          <w:lang w:eastAsia="ko-KR"/>
        </w:rPr>
      </w:pPr>
    </w:p>
    <w:p>
      <w:pPr>
        <w:pStyle w:val="64"/>
        <w:rPr>
          <w:ins w:id="442" w:author="Author" w:date="2023-09-05T14:17:00Z"/>
          <w:rFonts w:eastAsia="Times New Roman"/>
          <w:snapToGrid w:val="0"/>
          <w:lang w:eastAsia="ko-KR"/>
        </w:rPr>
      </w:pPr>
      <w:ins w:id="443" w:author="Author" w:date="2023-09-05T14:17:00Z">
        <w:r>
          <w:rPr>
            <w:rFonts w:eastAsia="Times New Roman"/>
            <w:snapToGrid w:val="0"/>
            <w:lang w:eastAsia="ko-KR"/>
          </w:rPr>
          <w:t>MBS-ServiceAreaTAIList ::= SEQUENCE (SIZE(1..</w:t>
        </w:r>
      </w:ins>
      <w:ins w:id="444" w:author="Author" w:date="2023-09-05T14:17:00Z">
        <w:r>
          <w:rPr>
            <w:rFonts w:eastAsia="Times New Roman"/>
            <w:lang w:eastAsia="ko-KR"/>
          </w:rPr>
          <w:t xml:space="preserve"> maxnoofTAIforMBS</w:t>
        </w:r>
      </w:ins>
      <w:ins w:id="445" w:author="Author" w:date="2023-09-05T14:17:00Z">
        <w:r>
          <w:rPr>
            <w:rFonts w:eastAsia="Times New Roman"/>
            <w:snapToGrid w:val="0"/>
            <w:lang w:eastAsia="ko-KR"/>
          </w:rPr>
          <w:t>)) OF MBS-ServiceAreaTAIList-Item</w:t>
        </w:r>
      </w:ins>
    </w:p>
    <w:p>
      <w:pPr>
        <w:pStyle w:val="64"/>
        <w:rPr>
          <w:ins w:id="446" w:author="Author" w:date="2023-09-05T14:17:00Z"/>
          <w:rFonts w:eastAsia="Times New Roman"/>
          <w:snapToGrid w:val="0"/>
          <w:lang w:eastAsia="ko-KR"/>
        </w:rPr>
      </w:pPr>
      <w:ins w:id="447" w:author="Author" w:date="2023-09-05T14:17:00Z">
        <w:r>
          <w:rPr>
            <w:rFonts w:eastAsia="Times New Roman"/>
            <w:snapToGrid w:val="0"/>
            <w:lang w:eastAsia="ko-KR"/>
          </w:rPr>
          <w:t>MBS-ServiceAreaTAIList-Item ::= SEQUENCE {</w:t>
        </w:r>
      </w:ins>
    </w:p>
    <w:p>
      <w:pPr>
        <w:pStyle w:val="64"/>
        <w:rPr>
          <w:ins w:id="448" w:author="Author" w:date="2023-09-05T14:17:00Z"/>
          <w:rFonts w:eastAsia="Times New Roman"/>
          <w:snapToGrid w:val="0"/>
          <w:lang w:eastAsia="ko-KR"/>
        </w:rPr>
      </w:pPr>
      <w:ins w:id="449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50" w:author="Author" w:date="2023-09-05T14:17:00Z">
        <w:r>
          <w:rPr>
            <w:rFonts w:eastAsia="Times New Roman"/>
            <w:snapToGrid w:val="0"/>
            <w:lang w:eastAsia="ko-KR"/>
          </w:rPr>
          <w:t>plmn-ID</w:t>
        </w:r>
      </w:ins>
      <w:ins w:id="451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52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53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54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55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56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57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58" w:author="Author" w:date="2023-09-05T14:17:00Z">
        <w:r>
          <w:rPr>
            <w:rFonts w:eastAsia="Times New Roman"/>
            <w:snapToGrid w:val="0"/>
            <w:lang w:eastAsia="ko-KR"/>
          </w:rPr>
          <w:t>PLMN-Identity,</w:t>
        </w:r>
      </w:ins>
    </w:p>
    <w:p>
      <w:pPr>
        <w:pStyle w:val="64"/>
        <w:rPr>
          <w:ins w:id="459" w:author="Author" w:date="2023-09-05T14:17:00Z"/>
          <w:rFonts w:eastAsia="Times New Roman"/>
          <w:snapToGrid w:val="0"/>
          <w:lang w:eastAsia="ko-KR"/>
        </w:rPr>
      </w:pPr>
      <w:ins w:id="460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61" w:author="Author" w:date="2023-09-05T14:17:00Z">
        <w:r>
          <w:rPr>
            <w:rFonts w:eastAsia="Times New Roman"/>
            <w:snapToGrid w:val="0"/>
            <w:lang w:eastAsia="ko-KR"/>
          </w:rPr>
          <w:t>five5-TAC</w:t>
        </w:r>
      </w:ins>
      <w:ins w:id="462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63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64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65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66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67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68" w:author="Author" w:date="2023-09-05T14:17:00Z">
        <w:r>
          <w:rPr>
            <w:rFonts w:eastAsia="Times New Roman"/>
            <w:snapToGrid w:val="0"/>
            <w:lang w:eastAsia="ko-KR"/>
          </w:rPr>
          <w:t>FiveGS-TAC,</w:t>
        </w:r>
      </w:ins>
    </w:p>
    <w:p>
      <w:pPr>
        <w:pStyle w:val="64"/>
        <w:rPr>
          <w:ins w:id="469" w:author="Author" w:date="2023-09-05T14:17:00Z"/>
          <w:rFonts w:eastAsia="Times New Roman"/>
          <w:snapToGrid w:val="0"/>
          <w:lang w:eastAsia="ko-KR"/>
        </w:rPr>
      </w:pPr>
      <w:ins w:id="470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71" w:author="Author" w:date="2023-09-05T14:17:00Z">
        <w:r>
          <w:rPr>
            <w:rFonts w:eastAsia="Times New Roman"/>
            <w:snapToGrid w:val="0"/>
            <w:lang w:eastAsia="ko-KR"/>
          </w:rPr>
          <w:t>iE-Extensions</w:t>
        </w:r>
      </w:ins>
      <w:ins w:id="472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73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74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75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76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77" w:author="Author" w:date="2023-09-05T14:17:00Z">
        <w:r>
          <w:rPr>
            <w:rFonts w:eastAsia="Times New Roman"/>
            <w:snapToGrid w:val="0"/>
            <w:lang w:eastAsia="ko-KR"/>
          </w:rPr>
          <w:t>ProtocolExtensionContainer { {MBS-ServiceAreaTAIList-Item-ExtIEs} }</w:t>
        </w:r>
      </w:ins>
      <w:ins w:id="478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79" w:author="Author" w:date="2023-09-05T14:17:00Z">
        <w:r>
          <w:rPr>
            <w:rFonts w:eastAsia="Times New Roman"/>
            <w:snapToGrid w:val="0"/>
            <w:lang w:eastAsia="ko-KR"/>
          </w:rPr>
          <w:t>OPTIONAL,</w:t>
        </w:r>
      </w:ins>
    </w:p>
    <w:p>
      <w:pPr>
        <w:pStyle w:val="64"/>
        <w:rPr>
          <w:ins w:id="480" w:author="Author" w:date="2023-09-05T14:17:00Z"/>
          <w:rFonts w:eastAsia="Times New Roman"/>
          <w:snapToGrid w:val="0"/>
          <w:lang w:eastAsia="ko-KR"/>
        </w:rPr>
      </w:pPr>
      <w:ins w:id="481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82" w:author="Author" w:date="2023-09-05T14:17:00Z">
        <w:r>
          <w:rPr>
            <w:rFonts w:eastAsia="Times New Roman"/>
            <w:snapToGrid w:val="0"/>
            <w:lang w:eastAsia="ko-KR"/>
          </w:rPr>
          <w:t>...</w:t>
        </w:r>
      </w:ins>
    </w:p>
    <w:p>
      <w:pPr>
        <w:pStyle w:val="64"/>
        <w:rPr>
          <w:ins w:id="483" w:author="Author" w:date="2023-09-05T14:17:00Z"/>
          <w:rFonts w:eastAsia="Times New Roman"/>
          <w:snapToGrid w:val="0"/>
          <w:lang w:eastAsia="ko-KR"/>
        </w:rPr>
      </w:pPr>
      <w:ins w:id="484" w:author="Author" w:date="2023-09-05T14:17:00Z">
        <w:r>
          <w:rPr>
            <w:rFonts w:eastAsia="Times New Roman"/>
            <w:snapToGrid w:val="0"/>
            <w:lang w:eastAsia="ko-KR"/>
          </w:rPr>
          <w:t>}</w:t>
        </w:r>
      </w:ins>
    </w:p>
    <w:p>
      <w:pPr>
        <w:pStyle w:val="64"/>
        <w:rPr>
          <w:ins w:id="485" w:author="Author" w:date="2023-09-05T14:17:00Z"/>
          <w:rFonts w:eastAsia="Times New Roman"/>
          <w:snapToGrid w:val="0"/>
          <w:lang w:eastAsia="ko-KR"/>
        </w:rPr>
      </w:pPr>
    </w:p>
    <w:p>
      <w:pPr>
        <w:pStyle w:val="64"/>
        <w:rPr>
          <w:ins w:id="486" w:author="Author" w:date="2023-09-05T14:17:00Z"/>
          <w:rFonts w:eastAsia="Times New Roman"/>
          <w:snapToGrid w:val="0"/>
          <w:lang w:eastAsia="ko-KR"/>
        </w:rPr>
      </w:pPr>
      <w:ins w:id="487" w:author="Author" w:date="2023-09-05T14:17:00Z">
        <w:r>
          <w:rPr>
            <w:rFonts w:eastAsia="Times New Roman"/>
            <w:snapToGrid w:val="0"/>
            <w:lang w:eastAsia="ko-KR"/>
          </w:rPr>
          <w:t>MBS-ServiceAreaTAIList-Item-ExtIEs F1AP-PROTOCOL-EXTENSION ::= {</w:t>
        </w:r>
      </w:ins>
    </w:p>
    <w:p>
      <w:pPr>
        <w:pStyle w:val="64"/>
        <w:rPr>
          <w:ins w:id="488" w:author="Author" w:date="2023-09-05T14:17:00Z"/>
          <w:rFonts w:eastAsia="Times New Roman"/>
          <w:snapToGrid w:val="0"/>
          <w:lang w:eastAsia="ko-KR"/>
        </w:rPr>
      </w:pPr>
      <w:ins w:id="489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90" w:author="Author" w:date="2023-09-05T14:17:00Z">
        <w:r>
          <w:rPr>
            <w:rFonts w:eastAsia="Times New Roman"/>
            <w:snapToGrid w:val="0"/>
            <w:lang w:eastAsia="ko-KR"/>
          </w:rPr>
          <w:t>...</w:t>
        </w:r>
      </w:ins>
    </w:p>
    <w:p>
      <w:pPr>
        <w:pStyle w:val="64"/>
        <w:rPr>
          <w:ins w:id="491" w:author="Author" w:date="2023-09-05T14:17:00Z"/>
          <w:rFonts w:eastAsia="Times New Roman"/>
          <w:snapToGrid w:val="0"/>
          <w:lang w:eastAsia="ko-KR"/>
        </w:rPr>
      </w:pPr>
      <w:ins w:id="492" w:author="Author" w:date="2023-09-05T14:17:00Z">
        <w:r>
          <w:rPr>
            <w:rFonts w:eastAsia="Times New Roman"/>
            <w:snapToGrid w:val="0"/>
            <w:lang w:eastAsia="ko-KR"/>
          </w:rPr>
          <w:t>}</w:t>
        </w:r>
      </w:ins>
    </w:p>
    <w:p>
      <w:pPr>
        <w:pStyle w:val="64"/>
        <w:rPr>
          <w:ins w:id="493" w:author="Author" w:date="2023-09-05T14:17:00Z"/>
          <w:rFonts w:eastAsia="Times New Roman"/>
          <w:snapToGrid w:val="0"/>
          <w:lang w:eastAsia="zh-CN"/>
        </w:rPr>
      </w:pPr>
    </w:p>
    <w:p>
      <w:pPr>
        <w:pStyle w:val="64"/>
        <w:rPr>
          <w:ins w:id="494" w:author="Author" w:date="2023-09-05T14:17:00Z"/>
          <w:rFonts w:eastAsia="Times New Roman"/>
          <w:snapToGrid w:val="0"/>
          <w:lang w:eastAsia="zh-CN"/>
        </w:rPr>
      </w:pPr>
    </w:p>
    <w:p>
      <w:pPr>
        <w:pStyle w:val="64"/>
        <w:rPr>
          <w:ins w:id="495" w:author="Author" w:date="2023-09-05T14:17:00Z"/>
          <w:snapToGrid w:val="0"/>
          <w:lang w:eastAsia="ko-KR"/>
        </w:rPr>
      </w:pPr>
      <w:ins w:id="496" w:author="Author" w:date="2023-09-05T14:17:00Z">
        <w:r>
          <w:rPr>
            <w:snapToGrid w:val="0"/>
            <w:lang w:eastAsia="ko-KR"/>
          </w:rPr>
          <w:t>MBS-ServiceAreaInformationList ::= SEQUENCE (SIZE(1..maxnoofMBSServiceAreaInformation)) OF MBS-ServiceAreaInformationItem</w:t>
        </w:r>
      </w:ins>
    </w:p>
    <w:p>
      <w:pPr>
        <w:pStyle w:val="64"/>
        <w:rPr>
          <w:ins w:id="497" w:author="Author" w:date="2023-09-05T14:17:00Z"/>
          <w:snapToGrid w:val="0"/>
          <w:lang w:eastAsia="ko-KR"/>
        </w:rPr>
      </w:pPr>
    </w:p>
    <w:p>
      <w:pPr>
        <w:pStyle w:val="64"/>
        <w:rPr>
          <w:ins w:id="498" w:author="Author" w:date="2023-09-05T14:17:00Z"/>
          <w:rFonts w:eastAsia="Times New Roman"/>
          <w:lang w:eastAsia="ko-KR"/>
        </w:rPr>
      </w:pPr>
      <w:ins w:id="499" w:author="Author" w:date="2023-09-05T14:17:00Z">
        <w:r>
          <w:rPr>
            <w:rFonts w:eastAsia="Times New Roman"/>
            <w:snapToGrid w:val="0"/>
            <w:lang w:eastAsia="zh-CN"/>
          </w:rPr>
          <w:t>MBS-ServiceAreaInformationItem</w:t>
        </w:r>
      </w:ins>
      <w:ins w:id="500" w:author="Author" w:date="2023-09-05T14:17:00Z">
        <w:r>
          <w:rPr>
            <w:rFonts w:eastAsia="Times New Roman"/>
            <w:lang w:eastAsia="ko-KR"/>
          </w:rPr>
          <w:t xml:space="preserve"> ::= SEQUENCE {</w:t>
        </w:r>
      </w:ins>
    </w:p>
    <w:p>
      <w:pPr>
        <w:pStyle w:val="64"/>
        <w:rPr>
          <w:ins w:id="501" w:author="Author" w:date="2023-09-05T14:17:00Z"/>
          <w:rFonts w:eastAsia="Times New Roman"/>
          <w:lang w:eastAsia="ko-KR"/>
        </w:rPr>
      </w:pPr>
      <w:ins w:id="502" w:author="Author" w:date="2023-09-05T14:17:00Z">
        <w:r>
          <w:rPr>
            <w:rFonts w:eastAsia="Times New Roman"/>
            <w:lang w:eastAsia="ko-KR"/>
          </w:rPr>
          <w:tab/>
        </w:r>
      </w:ins>
      <w:ins w:id="503" w:author="Author" w:date="2023-09-05T14:17:00Z">
        <w:r>
          <w:rPr>
            <w:rFonts w:eastAsia="Times New Roman"/>
            <w:lang w:eastAsia="ko-KR"/>
          </w:rPr>
          <w:t>mBS-AreaSessionID</w:t>
        </w:r>
      </w:ins>
      <w:ins w:id="504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505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506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507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508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509" w:author="Author" w:date="2023-09-05T14:17:00Z">
        <w:r>
          <w:rPr>
            <w:rFonts w:eastAsia="Times New Roman"/>
            <w:lang w:eastAsia="ko-KR"/>
          </w:rPr>
          <w:t>MBSAreaSessionID,</w:t>
        </w:r>
      </w:ins>
    </w:p>
    <w:p>
      <w:pPr>
        <w:pStyle w:val="64"/>
        <w:rPr>
          <w:ins w:id="510" w:author="Author" w:date="2023-09-05T14:17:00Z"/>
          <w:rFonts w:eastAsia="Times New Roman"/>
          <w:snapToGrid w:val="0"/>
          <w:lang w:eastAsia="zh-CN"/>
        </w:rPr>
      </w:pPr>
      <w:ins w:id="511" w:author="Author" w:date="2023-09-05T14:17:00Z">
        <w:r>
          <w:rPr>
            <w:rFonts w:eastAsia="Times New Roman"/>
            <w:lang w:eastAsia="ko-KR"/>
          </w:rPr>
          <w:tab/>
        </w:r>
      </w:ins>
      <w:ins w:id="512" w:author="Author" w:date="2023-09-05T14:17:00Z">
        <w:r>
          <w:rPr>
            <w:rFonts w:eastAsia="Times New Roman"/>
            <w:snapToGrid w:val="0"/>
            <w:lang w:eastAsia="zh-CN"/>
          </w:rPr>
          <w:t>mBS-ServiceAreaInformation</w:t>
        </w:r>
      </w:ins>
      <w:ins w:id="513" w:author="Author" w:date="2023-09-05T14:17:00Z">
        <w:r>
          <w:rPr>
            <w:rFonts w:eastAsia="Times New Roman"/>
            <w:lang w:eastAsia="ko-KR"/>
          </w:rPr>
          <w:t xml:space="preserve"> </w:t>
        </w:r>
      </w:ins>
      <w:ins w:id="514" w:author="Author" w:date="2023-09-05T14:17:00Z">
        <w:r>
          <w:rPr>
            <w:rFonts w:eastAsia="Times New Roman"/>
            <w:lang w:eastAsia="ko-KR"/>
          </w:rPr>
          <w:tab/>
        </w:r>
      </w:ins>
      <w:ins w:id="515" w:author="Author" w:date="2023-09-05T14:17:00Z">
        <w:r>
          <w:rPr>
            <w:rFonts w:eastAsia="Times New Roman"/>
            <w:lang w:eastAsia="ko-KR"/>
          </w:rPr>
          <w:tab/>
        </w:r>
      </w:ins>
      <w:ins w:id="516" w:author="Author" w:date="2023-09-05T14:17:00Z">
        <w:r>
          <w:rPr>
            <w:rFonts w:eastAsia="Times New Roman"/>
            <w:lang w:eastAsia="ko-KR"/>
          </w:rPr>
          <w:tab/>
        </w:r>
      </w:ins>
      <w:ins w:id="517" w:author="Author" w:date="2023-09-05T14:17:00Z">
        <w:r>
          <w:rPr>
            <w:rFonts w:eastAsia="Times New Roman"/>
            <w:snapToGrid w:val="0"/>
            <w:lang w:eastAsia="zh-CN"/>
          </w:rPr>
          <w:t>MBS-ServiceAreaInformation,</w:t>
        </w:r>
      </w:ins>
    </w:p>
    <w:p>
      <w:pPr>
        <w:pStyle w:val="64"/>
        <w:rPr>
          <w:ins w:id="518" w:author="Author" w:date="2023-09-05T14:17:00Z"/>
          <w:rFonts w:eastAsia="Times New Roman"/>
          <w:lang w:eastAsia="ko-KR"/>
        </w:rPr>
      </w:pPr>
      <w:ins w:id="519" w:author="Author" w:date="2023-09-05T14:17:00Z">
        <w:r>
          <w:rPr>
            <w:rFonts w:eastAsia="Times New Roman"/>
            <w:lang w:eastAsia="ko-KR"/>
          </w:rPr>
          <w:tab/>
        </w:r>
      </w:ins>
      <w:ins w:id="520" w:author="Author" w:date="2023-09-05T14:17:00Z">
        <w:r>
          <w:rPr>
            <w:rFonts w:eastAsia="Times New Roman"/>
            <w:lang w:eastAsia="ko-KR"/>
          </w:rPr>
          <w:t>iE-Extensions</w:t>
        </w:r>
      </w:ins>
      <w:ins w:id="521" w:author="Author" w:date="2023-09-05T14:17:00Z">
        <w:r>
          <w:rPr>
            <w:rFonts w:eastAsia="Times New Roman"/>
            <w:lang w:eastAsia="ko-KR"/>
          </w:rPr>
          <w:tab/>
        </w:r>
      </w:ins>
      <w:ins w:id="522" w:author="Author" w:date="2023-09-05T14:17:00Z">
        <w:r>
          <w:rPr>
            <w:rFonts w:eastAsia="Times New Roman"/>
            <w:lang w:eastAsia="ko-KR"/>
          </w:rPr>
          <w:tab/>
        </w:r>
      </w:ins>
      <w:ins w:id="523" w:author="Author" w:date="2023-09-05T14:17:00Z">
        <w:r>
          <w:rPr>
            <w:rFonts w:eastAsia="Times New Roman"/>
            <w:lang w:eastAsia="ko-KR"/>
          </w:rPr>
          <w:tab/>
        </w:r>
      </w:ins>
      <w:ins w:id="524" w:author="Author" w:date="2023-09-05T14:17:00Z">
        <w:r>
          <w:rPr>
            <w:rFonts w:eastAsia="Times New Roman"/>
            <w:lang w:eastAsia="ko-KR"/>
          </w:rPr>
          <w:tab/>
        </w:r>
      </w:ins>
      <w:ins w:id="525" w:author="Author" w:date="2023-09-05T14:17:00Z">
        <w:r>
          <w:rPr>
            <w:rFonts w:eastAsia="Times New Roman"/>
            <w:lang w:eastAsia="ko-KR"/>
          </w:rPr>
          <w:tab/>
        </w:r>
      </w:ins>
      <w:ins w:id="526" w:author="Author" w:date="2023-09-05T14:17:00Z">
        <w:r>
          <w:rPr>
            <w:rFonts w:eastAsia="Times New Roman"/>
            <w:lang w:eastAsia="ko-KR"/>
          </w:rPr>
          <w:tab/>
        </w:r>
      </w:ins>
      <w:ins w:id="527" w:author="Author" w:date="2023-09-05T14:17:00Z">
        <w:r>
          <w:rPr>
            <w:rFonts w:eastAsia="Times New Roman"/>
            <w:lang w:eastAsia="ko-KR"/>
          </w:rPr>
          <w:t>ProtocolExtensionContainer { {</w:t>
        </w:r>
      </w:ins>
      <w:ins w:id="528" w:author="Author" w:date="2023-09-05T14:17:00Z">
        <w:r>
          <w:rPr>
            <w:rFonts w:eastAsia="Times New Roman"/>
            <w:snapToGrid w:val="0"/>
            <w:lang w:eastAsia="zh-CN"/>
          </w:rPr>
          <w:t xml:space="preserve"> MBS-ServiceAreaInformationItem</w:t>
        </w:r>
      </w:ins>
      <w:ins w:id="529" w:author="Author" w:date="2023-09-05T14:17:00Z">
        <w:r>
          <w:rPr>
            <w:rFonts w:eastAsia="Times New Roman"/>
            <w:lang w:eastAsia="ko-KR"/>
          </w:rPr>
          <w:t>-ExtIEs} }</w:t>
        </w:r>
      </w:ins>
      <w:ins w:id="530" w:author="Author" w:date="2023-09-05T14:17:00Z">
        <w:r>
          <w:rPr>
            <w:rFonts w:eastAsia="Times New Roman"/>
            <w:lang w:eastAsia="ko-KR"/>
          </w:rPr>
          <w:tab/>
        </w:r>
      </w:ins>
      <w:ins w:id="531" w:author="Author" w:date="2023-09-05T14:17:00Z">
        <w:r>
          <w:rPr>
            <w:rFonts w:eastAsia="Times New Roman"/>
            <w:lang w:eastAsia="ko-KR"/>
          </w:rPr>
          <w:t>OPTIONAL,</w:t>
        </w:r>
      </w:ins>
    </w:p>
    <w:p>
      <w:pPr>
        <w:pStyle w:val="64"/>
        <w:rPr>
          <w:ins w:id="532" w:author="Author" w:date="2023-09-05T14:17:00Z"/>
          <w:rFonts w:eastAsia="Times New Roman"/>
          <w:lang w:eastAsia="ko-KR"/>
        </w:rPr>
      </w:pPr>
      <w:ins w:id="533" w:author="Author" w:date="2023-09-05T14:17:00Z">
        <w:r>
          <w:rPr>
            <w:rFonts w:eastAsia="Times New Roman"/>
            <w:lang w:eastAsia="ko-KR"/>
          </w:rPr>
          <w:tab/>
        </w:r>
      </w:ins>
      <w:ins w:id="534" w:author="Author" w:date="2023-09-05T14:17:00Z">
        <w:r>
          <w:rPr>
            <w:rFonts w:eastAsia="Times New Roman"/>
            <w:lang w:eastAsia="ko-KR"/>
          </w:rPr>
          <w:t>...</w:t>
        </w:r>
      </w:ins>
    </w:p>
    <w:p>
      <w:pPr>
        <w:pStyle w:val="64"/>
        <w:rPr>
          <w:ins w:id="535" w:author="Author" w:date="2023-09-05T14:17:00Z"/>
          <w:rFonts w:eastAsia="Times New Roman"/>
          <w:lang w:eastAsia="ko-KR"/>
        </w:rPr>
      </w:pPr>
      <w:ins w:id="536" w:author="Author" w:date="2023-09-05T14:17:00Z">
        <w:r>
          <w:rPr>
            <w:rFonts w:eastAsia="Times New Roman"/>
            <w:lang w:eastAsia="ko-KR"/>
          </w:rPr>
          <w:t>}</w:t>
        </w:r>
      </w:ins>
    </w:p>
    <w:p>
      <w:pPr>
        <w:pStyle w:val="64"/>
        <w:rPr>
          <w:ins w:id="537" w:author="Author" w:date="2023-09-05T14:17:00Z"/>
          <w:rFonts w:eastAsia="Times New Roman"/>
          <w:lang w:eastAsia="ko-KR"/>
        </w:rPr>
      </w:pPr>
      <w:ins w:id="538" w:author="Author" w:date="2023-09-05T14:17:00Z">
        <w:r>
          <w:rPr>
            <w:rFonts w:eastAsia="Times New Roman"/>
            <w:snapToGrid w:val="0"/>
            <w:lang w:eastAsia="zh-CN"/>
          </w:rPr>
          <w:t>MBS-ServiceAreaInformationItem</w:t>
        </w:r>
      </w:ins>
      <w:ins w:id="539" w:author="Author" w:date="2023-09-05T14:17:00Z">
        <w:r>
          <w:rPr>
            <w:rFonts w:eastAsia="Times New Roman"/>
            <w:lang w:eastAsia="ko-KR"/>
          </w:rPr>
          <w:t>-ExtIEs F1AP-PROTOCOL-EXTENSION ::= {</w:t>
        </w:r>
      </w:ins>
    </w:p>
    <w:p>
      <w:pPr>
        <w:pStyle w:val="64"/>
        <w:rPr>
          <w:ins w:id="540" w:author="Author" w:date="2023-09-05T14:17:00Z"/>
          <w:rFonts w:eastAsia="Times New Roman"/>
          <w:lang w:eastAsia="ko-KR"/>
        </w:rPr>
      </w:pPr>
      <w:ins w:id="541" w:author="Author" w:date="2023-09-05T14:17:00Z">
        <w:r>
          <w:rPr>
            <w:rFonts w:eastAsia="Times New Roman"/>
            <w:lang w:eastAsia="ko-KR"/>
          </w:rPr>
          <w:tab/>
        </w:r>
      </w:ins>
      <w:ins w:id="542" w:author="Author" w:date="2023-09-05T14:17:00Z">
        <w:r>
          <w:rPr>
            <w:rFonts w:eastAsia="Times New Roman"/>
            <w:lang w:eastAsia="ko-KR"/>
          </w:rPr>
          <w:t>...</w:t>
        </w:r>
      </w:ins>
    </w:p>
    <w:p>
      <w:pPr>
        <w:pStyle w:val="64"/>
        <w:rPr>
          <w:ins w:id="543" w:author="Author" w:date="2023-09-05T14:17:00Z"/>
          <w:rFonts w:eastAsia="Times New Roman"/>
          <w:lang w:eastAsia="ko-KR"/>
        </w:rPr>
      </w:pPr>
      <w:ins w:id="544" w:author="Author" w:date="2023-09-05T14:17:00Z">
        <w:r>
          <w:rPr>
            <w:rFonts w:eastAsia="Times New Roman"/>
            <w:lang w:eastAsia="ko-KR"/>
          </w:rPr>
          <w:t>}</w:t>
        </w:r>
      </w:ins>
    </w:p>
    <w:p>
      <w:pPr>
        <w:pStyle w:val="64"/>
        <w:rPr>
          <w:rFonts w:eastAsia="Times New Roman"/>
          <w:lang w:eastAsia="ko-KR"/>
        </w:rPr>
      </w:pPr>
    </w:p>
    <w:p>
      <w:pPr>
        <w:pStyle w:val="87"/>
        <w:rPr>
          <w:rFonts w:eastAsia="Times New Roman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4"/>
        <w:rPr>
          <w:lang w:eastAsia="ko-KR"/>
        </w:rPr>
      </w:pPr>
      <w:bookmarkStart w:id="62" w:name="_Toc29505861"/>
      <w:bookmarkStart w:id="63" w:name="_Toc120093304"/>
      <w:bookmarkStart w:id="64" w:name="_Toc74152883"/>
      <w:bookmarkStart w:id="65" w:name="_Toc51852514"/>
      <w:bookmarkStart w:id="66" w:name="_Toc45881873"/>
      <w:bookmarkStart w:id="67" w:name="_Toc106108855"/>
      <w:bookmarkStart w:id="68" w:name="_Toc105657474"/>
      <w:bookmarkStart w:id="69" w:name="_Toc64448107"/>
      <w:bookmarkStart w:id="70" w:name="_Toc36556386"/>
      <w:bookmarkStart w:id="71" w:name="_Toc112687958"/>
      <w:bookmarkStart w:id="72" w:name="_Toc29461129"/>
      <w:bookmarkStart w:id="73" w:name="_Toc88656309"/>
      <w:bookmarkStart w:id="74" w:name="_Toc20955686"/>
      <w:bookmarkStart w:id="75" w:name="_Toc88657368"/>
      <w:bookmarkStart w:id="76" w:name="_Toc56620465"/>
      <w:r>
        <w:rPr>
          <w:lang w:eastAsia="ko-KR"/>
        </w:rPr>
        <w:t>9.4.7</w:t>
      </w:r>
      <w:r>
        <w:rPr>
          <w:lang w:eastAsia="ko-KR"/>
        </w:rPr>
        <w:tab/>
      </w:r>
      <w:r>
        <w:rPr>
          <w:lang w:eastAsia="ko-KR"/>
        </w:rPr>
        <w:t>Constant Definitions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>
      <w:pPr>
        <w:pStyle w:val="64"/>
        <w:rPr>
          <w:snapToGrid w:val="0"/>
          <w:lang w:eastAsia="ko-KR"/>
        </w:rPr>
      </w:pPr>
      <w:r>
        <w:rPr>
          <w:lang w:eastAsia="ko-KR"/>
        </w:rPr>
        <w:t>-- ASN1START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 Constant definitions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>
      <w:pPr>
        <w:pStyle w:val="64"/>
        <w:rPr>
          <w:snapToGrid w:val="0"/>
          <w:lang w:eastAsia="ko-KR"/>
        </w:rPr>
      </w:pPr>
    </w:p>
    <w:p>
      <w:pPr>
        <w:pStyle w:val="64"/>
        <w:rPr>
          <w:snapToGrid w:val="0"/>
          <w:lang w:eastAsia="ko-KR"/>
        </w:rPr>
      </w:pP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E1AP-Constants {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itu-t (0) identified-organization (4) etsi (0) mobileDomain (0)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ngran-access (22) modules (3) e1ap (5) version1 (1) e1ap-Constants (4) }</w:t>
      </w:r>
    </w:p>
    <w:p>
      <w:pPr>
        <w:pStyle w:val="64"/>
        <w:rPr>
          <w:snapToGrid w:val="0"/>
          <w:lang w:eastAsia="ko-KR"/>
        </w:rPr>
      </w:pP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 xml:space="preserve">DEFINITIONS AUTOMATIC TAGS ::= </w:t>
      </w:r>
    </w:p>
    <w:p>
      <w:pPr>
        <w:pStyle w:val="64"/>
        <w:rPr>
          <w:snapToGrid w:val="0"/>
          <w:lang w:eastAsia="ko-KR"/>
        </w:rPr>
      </w:pP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BEGIN</w:t>
      </w:r>
    </w:p>
    <w:p>
      <w:pPr>
        <w:pStyle w:val="64"/>
        <w:rPr>
          <w:rFonts w:eastAsia="Malgun Gothic"/>
          <w:snapToGrid w:val="0"/>
          <w:lang w:eastAsia="ko-KR"/>
        </w:rPr>
      </w:pPr>
    </w:p>
    <w:p>
      <w:pPr>
        <w:pStyle w:val="87"/>
        <w:rPr>
          <w:rFonts w:eastAsia="Times New Roman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64"/>
        <w:rPr>
          <w:ins w:id="545" w:author="Author" w:date="2023-09-05T14:19:00Z"/>
          <w:lang w:eastAsia="ko-KR"/>
        </w:rPr>
      </w:pPr>
      <w:ins w:id="546" w:author="Author" w:date="2023-09-05T14:19:00Z">
        <w:r>
          <w:rPr>
            <w:lang w:eastAsia="ko-KR"/>
          </w:rPr>
          <w:t>maxnoofCellsforMBS</w:t>
        </w:r>
      </w:ins>
      <w:ins w:id="547" w:author="Author" w:date="2023-09-05T14:19:00Z">
        <w:r>
          <w:rPr>
            <w:lang w:eastAsia="ko-KR"/>
          </w:rPr>
          <w:tab/>
        </w:r>
      </w:ins>
      <w:ins w:id="548" w:author="Author" w:date="2023-09-05T14:19:00Z">
        <w:r>
          <w:rPr>
            <w:lang w:eastAsia="ko-KR"/>
          </w:rPr>
          <w:tab/>
        </w:r>
      </w:ins>
      <w:ins w:id="549" w:author="Author" w:date="2023-09-05T14:19:00Z">
        <w:r>
          <w:rPr>
            <w:lang w:eastAsia="ko-KR"/>
          </w:rPr>
          <w:tab/>
        </w:r>
      </w:ins>
      <w:ins w:id="550" w:author="Author" w:date="2023-09-05T14:19:00Z">
        <w:r>
          <w:rPr>
            <w:lang w:eastAsia="ko-KR"/>
          </w:rPr>
          <w:tab/>
        </w:r>
      </w:ins>
      <w:ins w:id="551" w:author="Author" w:date="2023-09-05T14:19:00Z">
        <w:r>
          <w:rPr>
            <w:lang w:eastAsia="ko-KR"/>
          </w:rPr>
          <w:tab/>
        </w:r>
      </w:ins>
      <w:ins w:id="552" w:author="Author" w:date="2023-09-05T14:19:00Z">
        <w:r>
          <w:rPr>
            <w:lang w:eastAsia="ko-KR"/>
          </w:rPr>
          <w:tab/>
        </w:r>
      </w:ins>
      <w:ins w:id="553" w:author="Author" w:date="2023-09-05T14:19:00Z">
        <w:r>
          <w:rPr>
            <w:lang w:eastAsia="ko-KR"/>
          </w:rPr>
          <w:t>INTEGER ::= 512</w:t>
        </w:r>
      </w:ins>
    </w:p>
    <w:p>
      <w:pPr>
        <w:pStyle w:val="64"/>
        <w:rPr>
          <w:ins w:id="554" w:author="Author" w:date="2023-09-05T14:19:00Z"/>
          <w:lang w:eastAsia="ko-KR"/>
        </w:rPr>
      </w:pPr>
      <w:ins w:id="555" w:author="Author" w:date="2023-09-05T14:19:00Z">
        <w:r>
          <w:rPr>
            <w:lang w:eastAsia="ko-KR"/>
          </w:rPr>
          <w:t>maxnoofTAIforMBS</w:t>
        </w:r>
      </w:ins>
      <w:ins w:id="556" w:author="Author" w:date="2023-09-05T14:19:00Z">
        <w:r>
          <w:rPr>
            <w:lang w:eastAsia="ko-KR"/>
          </w:rPr>
          <w:tab/>
        </w:r>
      </w:ins>
      <w:ins w:id="557" w:author="Author" w:date="2023-09-05T14:19:00Z">
        <w:r>
          <w:rPr>
            <w:lang w:eastAsia="ko-KR"/>
          </w:rPr>
          <w:tab/>
        </w:r>
      </w:ins>
      <w:ins w:id="558" w:author="Author" w:date="2023-09-05T14:19:00Z">
        <w:r>
          <w:rPr>
            <w:lang w:eastAsia="ko-KR"/>
          </w:rPr>
          <w:tab/>
        </w:r>
      </w:ins>
      <w:ins w:id="559" w:author="Author" w:date="2023-09-05T14:19:00Z">
        <w:r>
          <w:rPr>
            <w:lang w:eastAsia="ko-KR"/>
          </w:rPr>
          <w:tab/>
        </w:r>
      </w:ins>
      <w:ins w:id="560" w:author="Author" w:date="2023-09-05T14:19:00Z">
        <w:r>
          <w:rPr>
            <w:lang w:eastAsia="ko-KR"/>
          </w:rPr>
          <w:tab/>
        </w:r>
      </w:ins>
      <w:ins w:id="561" w:author="Author" w:date="2023-09-05T14:19:00Z">
        <w:r>
          <w:rPr>
            <w:lang w:eastAsia="ko-KR"/>
          </w:rPr>
          <w:tab/>
        </w:r>
      </w:ins>
      <w:ins w:id="562" w:author="Author" w:date="2023-09-05T14:19:00Z">
        <w:r>
          <w:rPr>
            <w:lang w:eastAsia="ko-KR"/>
          </w:rPr>
          <w:t>INTEGER ::= 512</w:t>
        </w:r>
      </w:ins>
    </w:p>
    <w:p>
      <w:pPr>
        <w:pStyle w:val="64"/>
        <w:rPr>
          <w:ins w:id="563" w:author="Author" w:date="2023-09-05T14:19:00Z"/>
          <w:rFonts w:eastAsia="宋体"/>
          <w:snapToGrid w:val="0"/>
          <w:lang w:eastAsia="ko-KR"/>
        </w:rPr>
      </w:pPr>
      <w:ins w:id="564" w:author="Author" w:date="2023-09-05T14:19:00Z">
        <w:r>
          <w:rPr>
            <w:rFonts w:eastAsia="Malgun Gothic"/>
            <w:snapToGrid w:val="0"/>
            <w:lang w:eastAsia="ko-KR"/>
          </w:rPr>
          <w:t>maxnoofMBSServiceAreaInformation</w:t>
        </w:r>
      </w:ins>
      <w:ins w:id="565" w:author="Author" w:date="2023-09-05T14:19:00Z">
        <w:r>
          <w:rPr>
            <w:rFonts w:eastAsia="Malgun Gothic"/>
            <w:snapToGrid w:val="0"/>
            <w:lang w:eastAsia="ko-KR"/>
          </w:rPr>
          <w:tab/>
        </w:r>
      </w:ins>
      <w:ins w:id="566" w:author="Author" w:date="2023-09-05T14:19:00Z">
        <w:r>
          <w:rPr>
            <w:rFonts w:eastAsia="Malgun Gothic"/>
            <w:snapToGrid w:val="0"/>
            <w:lang w:eastAsia="ko-KR"/>
          </w:rPr>
          <w:tab/>
        </w:r>
      </w:ins>
      <w:ins w:id="567" w:author="Author" w:date="2023-09-05T14:19:00Z">
        <w:r>
          <w:rPr>
            <w:rFonts w:eastAsia="Malgun Gothic"/>
            <w:snapToGrid w:val="0"/>
            <w:lang w:eastAsia="ko-KR"/>
          </w:rPr>
          <w:t>INTEGER ::= 256</w:t>
        </w:r>
      </w:ins>
    </w:p>
    <w:p>
      <w:pPr>
        <w:pStyle w:val="64"/>
        <w:rPr>
          <w:snapToGrid w:val="0"/>
          <w:lang w:eastAsia="ko-KR"/>
        </w:rPr>
      </w:pPr>
    </w:p>
    <w:p>
      <w:pPr>
        <w:pStyle w:val="87"/>
        <w:rPr>
          <w:rFonts w:eastAsia="Times New Roman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id-MCForwardingResourceReleaseIndication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rFonts w:eastAsia="宋体"/>
          <w:snapToGrid w:val="0"/>
          <w:lang w:val="it-IT" w:eastAsia="ko-KR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183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id-PDCP-COUNT-Reset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ProtocolIE-ID ::= 184</w:t>
      </w:r>
    </w:p>
    <w:p>
      <w:pPr>
        <w:pStyle w:val="64"/>
        <w:rPr>
          <w:rFonts w:eastAsia="宋体"/>
          <w:snapToGrid w:val="0"/>
          <w:lang w:val="it-IT" w:eastAsia="zh-CN"/>
        </w:rPr>
      </w:pPr>
      <w:r>
        <w:rPr>
          <w:snapToGrid w:val="0"/>
          <w:lang w:eastAsia="ko-KR"/>
        </w:rPr>
        <w:t>id-MBSSessionAssociatedInfoNonSupport</w:t>
      </w:r>
      <w:r>
        <w:rPr>
          <w:rFonts w:hint="eastAsia"/>
          <w:snapToGrid w:val="0"/>
          <w:lang w:eastAsia="zh-CN"/>
        </w:rPr>
        <w:t>T</w:t>
      </w:r>
      <w:r>
        <w:rPr>
          <w:snapToGrid w:val="0"/>
          <w:lang w:eastAsia="ko-KR"/>
        </w:rPr>
        <w:t>oSupport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宋体"/>
          <w:snapToGrid w:val="0"/>
          <w:lang w:val="it-IT" w:eastAsia="ko-KR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185</w:t>
      </w:r>
    </w:p>
    <w:p>
      <w:pPr>
        <w:pStyle w:val="64"/>
        <w:rPr>
          <w:ins w:id="568" w:author="Author" w:date="2023-09-05T14:19:00Z"/>
          <w:snapToGrid w:val="0"/>
          <w:lang w:eastAsia="ko-KR"/>
        </w:rPr>
      </w:pPr>
      <w:ins w:id="569" w:author="Author" w:date="2023-09-05T14:19:00Z">
        <w:r>
          <w:rPr>
            <w:snapToGrid w:val="0"/>
            <w:lang w:eastAsia="ko-KR"/>
          </w:rPr>
          <w:t>id-AssociatedSessionID</w:t>
        </w:r>
      </w:ins>
      <w:ins w:id="570" w:author="Author" w:date="2023-09-05T14:19:00Z">
        <w:r>
          <w:rPr>
            <w:snapToGrid w:val="0"/>
            <w:lang w:eastAsia="zh-CN"/>
          </w:rPr>
          <w:tab/>
        </w:r>
      </w:ins>
      <w:ins w:id="571" w:author="Author" w:date="2023-09-05T14:19:00Z">
        <w:r>
          <w:rPr>
            <w:snapToGrid w:val="0"/>
            <w:lang w:eastAsia="zh-CN"/>
          </w:rPr>
          <w:tab/>
        </w:r>
      </w:ins>
      <w:ins w:id="572" w:author="Author" w:date="2023-09-05T14:19:00Z">
        <w:r>
          <w:rPr>
            <w:snapToGrid w:val="0"/>
            <w:lang w:eastAsia="zh-CN"/>
          </w:rPr>
          <w:tab/>
        </w:r>
      </w:ins>
      <w:ins w:id="573" w:author="Author" w:date="2023-09-05T14:19:00Z">
        <w:r>
          <w:rPr>
            <w:snapToGrid w:val="0"/>
            <w:lang w:eastAsia="zh-CN"/>
          </w:rPr>
          <w:tab/>
        </w:r>
      </w:ins>
      <w:ins w:id="574" w:author="Author" w:date="2023-09-05T14:19:00Z">
        <w:r>
          <w:rPr>
            <w:snapToGrid w:val="0"/>
            <w:lang w:eastAsia="zh-CN"/>
          </w:rPr>
          <w:tab/>
        </w:r>
      </w:ins>
      <w:ins w:id="575" w:author="Author" w:date="2023-09-05T14:19:00Z">
        <w:r>
          <w:rPr>
            <w:snapToGrid w:val="0"/>
            <w:lang w:eastAsia="zh-CN"/>
          </w:rPr>
          <w:tab/>
        </w:r>
      </w:ins>
      <w:ins w:id="576" w:author="Author" w:date="2023-09-05T14:19:00Z">
        <w:r>
          <w:rPr>
            <w:snapToGrid w:val="0"/>
            <w:lang w:eastAsia="zh-CN"/>
          </w:rPr>
          <w:tab/>
        </w:r>
      </w:ins>
      <w:ins w:id="577" w:author="Author" w:date="2023-09-05T14:19:00Z">
        <w:r>
          <w:rPr>
            <w:snapToGrid w:val="0"/>
            <w:lang w:eastAsia="zh-CN"/>
          </w:rPr>
          <w:tab/>
        </w:r>
      </w:ins>
      <w:ins w:id="578" w:author="Author" w:date="2023-09-05T14:19:00Z">
        <w:r>
          <w:rPr>
            <w:snapToGrid w:val="0"/>
            <w:lang w:eastAsia="zh-CN"/>
          </w:rPr>
          <w:tab/>
        </w:r>
      </w:ins>
      <w:ins w:id="579" w:author="Author" w:date="2023-09-05T14:19:00Z">
        <w:r>
          <w:rPr>
            <w:snapToGrid w:val="0"/>
            <w:lang w:eastAsia="zh-CN"/>
          </w:rPr>
          <w:tab/>
        </w:r>
      </w:ins>
      <w:ins w:id="580" w:author="Author" w:date="2023-09-05T14:19:00Z">
        <w:r>
          <w:rPr>
            <w:snapToGrid w:val="0"/>
            <w:lang w:eastAsia="zh-CN"/>
          </w:rPr>
          <w:tab/>
        </w:r>
      </w:ins>
      <w:ins w:id="581" w:author="Author" w:date="2023-09-05T14:19:00Z">
        <w:r>
          <w:rPr>
            <w:snapToGrid w:val="0"/>
            <w:lang w:eastAsia="zh-CN"/>
          </w:rPr>
          <w:t>ProtocolIE-ID ::= xxx</w:t>
        </w:r>
      </w:ins>
    </w:p>
    <w:p>
      <w:pPr>
        <w:pStyle w:val="64"/>
        <w:rPr>
          <w:ins w:id="582" w:author="Author" w:date="2023-09-05T14:19:00Z"/>
          <w:snapToGrid w:val="0"/>
          <w:lang w:eastAsia="ko-KR"/>
        </w:rPr>
      </w:pPr>
      <w:ins w:id="583" w:author="Author" w:date="2023-09-05T14:19:00Z">
        <w:r>
          <w:rPr>
            <w:snapToGrid w:val="0"/>
            <w:lang w:eastAsia="ko-KR"/>
          </w:rPr>
          <w:t>id-MBS-ServiceArea</w:t>
        </w:r>
      </w:ins>
      <w:ins w:id="584" w:author="Author" w:date="2023-09-05T14:19:00Z">
        <w:r>
          <w:rPr>
            <w:snapToGrid w:val="0"/>
            <w:lang w:eastAsia="ko-KR"/>
          </w:rPr>
          <w:tab/>
        </w:r>
      </w:ins>
      <w:ins w:id="585" w:author="Author" w:date="2023-09-05T14:19:00Z">
        <w:r>
          <w:rPr>
            <w:snapToGrid w:val="0"/>
            <w:lang w:eastAsia="ko-KR"/>
          </w:rPr>
          <w:tab/>
        </w:r>
      </w:ins>
      <w:ins w:id="586" w:author="Author" w:date="2023-09-05T14:19:00Z">
        <w:r>
          <w:rPr>
            <w:snapToGrid w:val="0"/>
            <w:lang w:eastAsia="zh-CN"/>
          </w:rPr>
          <w:tab/>
        </w:r>
      </w:ins>
      <w:ins w:id="587" w:author="Author" w:date="2023-09-05T14:19:00Z">
        <w:r>
          <w:rPr>
            <w:snapToGrid w:val="0"/>
            <w:lang w:eastAsia="zh-CN"/>
          </w:rPr>
          <w:tab/>
        </w:r>
      </w:ins>
      <w:ins w:id="588" w:author="Author" w:date="2023-09-05T14:19:00Z">
        <w:r>
          <w:rPr>
            <w:snapToGrid w:val="0"/>
            <w:lang w:eastAsia="zh-CN"/>
          </w:rPr>
          <w:tab/>
        </w:r>
      </w:ins>
      <w:ins w:id="589" w:author="Author" w:date="2023-09-05T14:19:00Z">
        <w:r>
          <w:rPr>
            <w:snapToGrid w:val="0"/>
            <w:lang w:eastAsia="zh-CN"/>
          </w:rPr>
          <w:tab/>
        </w:r>
      </w:ins>
      <w:ins w:id="590" w:author="Author" w:date="2023-09-05T14:19:00Z">
        <w:r>
          <w:rPr>
            <w:snapToGrid w:val="0"/>
            <w:lang w:eastAsia="zh-CN"/>
          </w:rPr>
          <w:tab/>
        </w:r>
      </w:ins>
      <w:ins w:id="591" w:author="Author" w:date="2023-09-05T14:19:00Z">
        <w:r>
          <w:rPr>
            <w:snapToGrid w:val="0"/>
            <w:lang w:eastAsia="zh-CN"/>
          </w:rPr>
          <w:tab/>
        </w:r>
      </w:ins>
      <w:ins w:id="592" w:author="Author" w:date="2023-09-05T14:19:00Z">
        <w:r>
          <w:rPr>
            <w:snapToGrid w:val="0"/>
            <w:lang w:eastAsia="zh-CN"/>
          </w:rPr>
          <w:tab/>
        </w:r>
      </w:ins>
      <w:ins w:id="593" w:author="Author" w:date="2023-09-05T14:19:00Z">
        <w:r>
          <w:rPr>
            <w:snapToGrid w:val="0"/>
            <w:lang w:eastAsia="zh-CN"/>
          </w:rPr>
          <w:tab/>
        </w:r>
      </w:ins>
      <w:ins w:id="594" w:author="Author" w:date="2023-09-05T14:19:00Z">
        <w:r>
          <w:rPr>
            <w:snapToGrid w:val="0"/>
            <w:lang w:eastAsia="zh-CN"/>
          </w:rPr>
          <w:tab/>
        </w:r>
      </w:ins>
      <w:ins w:id="595" w:author="Author" w:date="2023-09-05T14:19:00Z">
        <w:r>
          <w:rPr>
            <w:snapToGrid w:val="0"/>
            <w:lang w:eastAsia="zh-CN"/>
          </w:rPr>
          <w:tab/>
        </w:r>
      </w:ins>
      <w:ins w:id="596" w:author="Author" w:date="2023-09-05T14:19:00Z">
        <w:r>
          <w:rPr>
            <w:snapToGrid w:val="0"/>
            <w:lang w:eastAsia="zh-CN"/>
          </w:rPr>
          <w:t>ProtocolIE-ID ::= xxx</w:t>
        </w:r>
      </w:ins>
    </w:p>
    <w:p>
      <w:pPr>
        <w:pStyle w:val="64"/>
        <w:rPr>
          <w:snapToGrid w:val="0"/>
          <w:lang w:eastAsia="zh-CN"/>
        </w:rPr>
      </w:pPr>
    </w:p>
    <w:p>
      <w:pPr>
        <w:pStyle w:val="64"/>
        <w:rPr>
          <w:rFonts w:eastAsia="Malgun Gothic"/>
          <w:snapToGrid w:val="0"/>
          <w:lang w:eastAsia="ko-KR"/>
        </w:rPr>
      </w:pPr>
    </w:p>
    <w:p>
      <w:pPr>
        <w:pStyle w:val="64"/>
        <w:rPr>
          <w:rFonts w:eastAsia="Malgun Gothic"/>
          <w:snapToGrid w:val="0"/>
          <w:lang w:eastAsia="ko-KR"/>
        </w:rPr>
      </w:pP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END</w:t>
      </w:r>
    </w:p>
    <w:p>
      <w:pPr>
        <w:pStyle w:val="64"/>
        <w:rPr>
          <w:highlight w:val="yellow"/>
        </w:rPr>
      </w:pPr>
      <w:r>
        <w:rPr>
          <w:lang w:eastAsia="ko-KR"/>
        </w:rPr>
        <w:t>-- ASN1STOP</w:t>
      </w:r>
    </w:p>
    <w:p>
      <w:pPr>
        <w:pStyle w:val="87"/>
      </w:pPr>
      <w:r>
        <w:t>&lt;&lt;&lt;&lt;&lt;&lt;&lt;&lt;&lt;&lt;&lt;&lt;&lt;&lt;&lt;&lt;&lt;&lt;&lt;&lt; End of Changes &gt;&gt;&gt;&gt;&gt;&gt;&gt;&gt;&gt;&gt;&gt;&gt;&gt;&gt;&gt;&gt;&gt;&gt;&gt;&gt;</w:t>
      </w:r>
    </w:p>
    <w:p/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Yu Mincho">
    <w:altName w:val="思源宋體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思源宋體">
    <w:panose1 w:val="02020400000000000000"/>
    <w:charset w:val="88"/>
    <w:family w:val="auto"/>
    <w:pitch w:val="default"/>
    <w:sig w:usb0="30000083" w:usb1="2BDF3C10" w:usb2="00000016" w:usb3="00000000" w:csb0="603A0107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6A5E53"/>
    <w:multiLevelType w:val="multilevel"/>
    <w:tmpl w:val="786A5E53"/>
    <w:lvl w:ilvl="0" w:tentative="0">
      <w:start w:val="38"/>
      <w:numFmt w:val="bullet"/>
      <w:lvlText w:val="-"/>
      <w:lvlJc w:val="left"/>
      <w:pPr>
        <w:ind w:left="360" w:hanging="360"/>
      </w:pPr>
      <w:rPr>
        <w:rFonts w:hint="default" w:ascii="Arial" w:hAnsi="Arial" w:cs="Arial" w:eastAsiaTheme="minorEastAsia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F6B"/>
    <w:rsid w:val="00022E4A"/>
    <w:rsid w:val="00075654"/>
    <w:rsid w:val="00085C7B"/>
    <w:rsid w:val="000A6394"/>
    <w:rsid w:val="000A6FF2"/>
    <w:rsid w:val="000B7FED"/>
    <w:rsid w:val="000C038A"/>
    <w:rsid w:val="000C6598"/>
    <w:rsid w:val="000D44B3"/>
    <w:rsid w:val="000E5D63"/>
    <w:rsid w:val="00145D43"/>
    <w:rsid w:val="0018443D"/>
    <w:rsid w:val="00187E4C"/>
    <w:rsid w:val="001915F8"/>
    <w:rsid w:val="00192C46"/>
    <w:rsid w:val="00195179"/>
    <w:rsid w:val="001A08B3"/>
    <w:rsid w:val="001A7B60"/>
    <w:rsid w:val="001B52F0"/>
    <w:rsid w:val="001B7A65"/>
    <w:rsid w:val="001C6C30"/>
    <w:rsid w:val="001E3E67"/>
    <w:rsid w:val="001E41F3"/>
    <w:rsid w:val="001F7296"/>
    <w:rsid w:val="00201562"/>
    <w:rsid w:val="002079D2"/>
    <w:rsid w:val="00216AA1"/>
    <w:rsid w:val="0025278C"/>
    <w:rsid w:val="0025316D"/>
    <w:rsid w:val="0026004D"/>
    <w:rsid w:val="002640DD"/>
    <w:rsid w:val="00275D12"/>
    <w:rsid w:val="00284FEB"/>
    <w:rsid w:val="002860C4"/>
    <w:rsid w:val="002B5741"/>
    <w:rsid w:val="002C5320"/>
    <w:rsid w:val="002E472E"/>
    <w:rsid w:val="00305409"/>
    <w:rsid w:val="003377FA"/>
    <w:rsid w:val="003609EF"/>
    <w:rsid w:val="0036231A"/>
    <w:rsid w:val="00364C46"/>
    <w:rsid w:val="00374DD4"/>
    <w:rsid w:val="00391872"/>
    <w:rsid w:val="00392448"/>
    <w:rsid w:val="003E1A36"/>
    <w:rsid w:val="003F3BD4"/>
    <w:rsid w:val="00400419"/>
    <w:rsid w:val="00402637"/>
    <w:rsid w:val="00410371"/>
    <w:rsid w:val="004242F1"/>
    <w:rsid w:val="004B75B7"/>
    <w:rsid w:val="004D5835"/>
    <w:rsid w:val="005141D9"/>
    <w:rsid w:val="0051580D"/>
    <w:rsid w:val="00522360"/>
    <w:rsid w:val="00547111"/>
    <w:rsid w:val="00565888"/>
    <w:rsid w:val="005912F5"/>
    <w:rsid w:val="00592D74"/>
    <w:rsid w:val="005960B1"/>
    <w:rsid w:val="005E2C44"/>
    <w:rsid w:val="00605005"/>
    <w:rsid w:val="006168A9"/>
    <w:rsid w:val="00621188"/>
    <w:rsid w:val="006257ED"/>
    <w:rsid w:val="00632372"/>
    <w:rsid w:val="00652FDE"/>
    <w:rsid w:val="00653DE4"/>
    <w:rsid w:val="00665C47"/>
    <w:rsid w:val="00695808"/>
    <w:rsid w:val="006B46FB"/>
    <w:rsid w:val="006C6A4C"/>
    <w:rsid w:val="006E21FB"/>
    <w:rsid w:val="00706ECE"/>
    <w:rsid w:val="00707ACF"/>
    <w:rsid w:val="00757107"/>
    <w:rsid w:val="00792342"/>
    <w:rsid w:val="00796D85"/>
    <w:rsid w:val="007977A8"/>
    <w:rsid w:val="007B512A"/>
    <w:rsid w:val="007C2097"/>
    <w:rsid w:val="007D6A07"/>
    <w:rsid w:val="007E2FFD"/>
    <w:rsid w:val="007E7DC8"/>
    <w:rsid w:val="007F7259"/>
    <w:rsid w:val="008040A8"/>
    <w:rsid w:val="00805509"/>
    <w:rsid w:val="00813365"/>
    <w:rsid w:val="008279FA"/>
    <w:rsid w:val="008626E7"/>
    <w:rsid w:val="00863859"/>
    <w:rsid w:val="00870EE7"/>
    <w:rsid w:val="008863B9"/>
    <w:rsid w:val="0089729B"/>
    <w:rsid w:val="008A45A6"/>
    <w:rsid w:val="008B7258"/>
    <w:rsid w:val="008D3CCC"/>
    <w:rsid w:val="008D769F"/>
    <w:rsid w:val="008F3789"/>
    <w:rsid w:val="008F686C"/>
    <w:rsid w:val="009055C0"/>
    <w:rsid w:val="009148DE"/>
    <w:rsid w:val="00936DC5"/>
    <w:rsid w:val="00941E30"/>
    <w:rsid w:val="00973648"/>
    <w:rsid w:val="009777D9"/>
    <w:rsid w:val="00991B88"/>
    <w:rsid w:val="009A5753"/>
    <w:rsid w:val="009A579D"/>
    <w:rsid w:val="009C7084"/>
    <w:rsid w:val="009D0040"/>
    <w:rsid w:val="009D224D"/>
    <w:rsid w:val="009E0719"/>
    <w:rsid w:val="009E3297"/>
    <w:rsid w:val="009E741F"/>
    <w:rsid w:val="009F6CD9"/>
    <w:rsid w:val="009F734F"/>
    <w:rsid w:val="00A246B6"/>
    <w:rsid w:val="00A43DB6"/>
    <w:rsid w:val="00A47E70"/>
    <w:rsid w:val="00A50CF0"/>
    <w:rsid w:val="00A554E4"/>
    <w:rsid w:val="00A71953"/>
    <w:rsid w:val="00A7671C"/>
    <w:rsid w:val="00AA2CBC"/>
    <w:rsid w:val="00AC5820"/>
    <w:rsid w:val="00AD1CD8"/>
    <w:rsid w:val="00AF4EC4"/>
    <w:rsid w:val="00B07803"/>
    <w:rsid w:val="00B258BB"/>
    <w:rsid w:val="00B3691E"/>
    <w:rsid w:val="00B5306F"/>
    <w:rsid w:val="00B570EC"/>
    <w:rsid w:val="00B61228"/>
    <w:rsid w:val="00B67B97"/>
    <w:rsid w:val="00B968C8"/>
    <w:rsid w:val="00BA3EC5"/>
    <w:rsid w:val="00BA51D9"/>
    <w:rsid w:val="00BA6A36"/>
    <w:rsid w:val="00BA7CBC"/>
    <w:rsid w:val="00BB5DFC"/>
    <w:rsid w:val="00BB6E56"/>
    <w:rsid w:val="00BD279D"/>
    <w:rsid w:val="00BD6BB8"/>
    <w:rsid w:val="00BD7C61"/>
    <w:rsid w:val="00BE09B0"/>
    <w:rsid w:val="00BE0B95"/>
    <w:rsid w:val="00C04755"/>
    <w:rsid w:val="00C05574"/>
    <w:rsid w:val="00C11309"/>
    <w:rsid w:val="00C46034"/>
    <w:rsid w:val="00C570F4"/>
    <w:rsid w:val="00C66BA2"/>
    <w:rsid w:val="00C81DD7"/>
    <w:rsid w:val="00C81EB8"/>
    <w:rsid w:val="00C870F6"/>
    <w:rsid w:val="00C90B60"/>
    <w:rsid w:val="00C95985"/>
    <w:rsid w:val="00CC5026"/>
    <w:rsid w:val="00CC68D0"/>
    <w:rsid w:val="00CD3F96"/>
    <w:rsid w:val="00D03CD9"/>
    <w:rsid w:val="00D03F9A"/>
    <w:rsid w:val="00D06D51"/>
    <w:rsid w:val="00D24991"/>
    <w:rsid w:val="00D50255"/>
    <w:rsid w:val="00D66520"/>
    <w:rsid w:val="00D84AE9"/>
    <w:rsid w:val="00DA4138"/>
    <w:rsid w:val="00DC3F6D"/>
    <w:rsid w:val="00DE2AA4"/>
    <w:rsid w:val="00DE34CF"/>
    <w:rsid w:val="00E13F3D"/>
    <w:rsid w:val="00E30DDB"/>
    <w:rsid w:val="00E34898"/>
    <w:rsid w:val="00E35A6F"/>
    <w:rsid w:val="00E649CC"/>
    <w:rsid w:val="00EA7AC3"/>
    <w:rsid w:val="00EB09B7"/>
    <w:rsid w:val="00EE7D7C"/>
    <w:rsid w:val="00F10EA7"/>
    <w:rsid w:val="00F25D98"/>
    <w:rsid w:val="00F300FB"/>
    <w:rsid w:val="00F40363"/>
    <w:rsid w:val="00FB6386"/>
    <w:rsid w:val="00FC3BAD"/>
    <w:rsid w:val="028D75D5"/>
    <w:rsid w:val="05375046"/>
    <w:rsid w:val="087D1612"/>
    <w:rsid w:val="08A7708F"/>
    <w:rsid w:val="09D407C1"/>
    <w:rsid w:val="0E462486"/>
    <w:rsid w:val="10611430"/>
    <w:rsid w:val="12D626D1"/>
    <w:rsid w:val="12E42AE8"/>
    <w:rsid w:val="15450B6C"/>
    <w:rsid w:val="1648610B"/>
    <w:rsid w:val="175D7585"/>
    <w:rsid w:val="19510C95"/>
    <w:rsid w:val="1C9001AE"/>
    <w:rsid w:val="236D129E"/>
    <w:rsid w:val="27BB5E5A"/>
    <w:rsid w:val="288A05C5"/>
    <w:rsid w:val="28EC7D5B"/>
    <w:rsid w:val="2BAC198D"/>
    <w:rsid w:val="2C127390"/>
    <w:rsid w:val="2C234FD5"/>
    <w:rsid w:val="2C277821"/>
    <w:rsid w:val="2CB0481E"/>
    <w:rsid w:val="2F1B48C0"/>
    <w:rsid w:val="339B7340"/>
    <w:rsid w:val="34BE0E67"/>
    <w:rsid w:val="35A2179F"/>
    <w:rsid w:val="37555D10"/>
    <w:rsid w:val="3CD44444"/>
    <w:rsid w:val="41AE7BE9"/>
    <w:rsid w:val="461760CF"/>
    <w:rsid w:val="4A460E8C"/>
    <w:rsid w:val="4AB77724"/>
    <w:rsid w:val="4CF31B25"/>
    <w:rsid w:val="4DE63B30"/>
    <w:rsid w:val="4F410252"/>
    <w:rsid w:val="4F570C2F"/>
    <w:rsid w:val="508C27D6"/>
    <w:rsid w:val="583302AF"/>
    <w:rsid w:val="58B47522"/>
    <w:rsid w:val="58C505BE"/>
    <w:rsid w:val="59342BE6"/>
    <w:rsid w:val="59D518B2"/>
    <w:rsid w:val="608E5890"/>
    <w:rsid w:val="61660B61"/>
    <w:rsid w:val="617D7382"/>
    <w:rsid w:val="642B07BF"/>
    <w:rsid w:val="68E95675"/>
    <w:rsid w:val="6B297F9A"/>
    <w:rsid w:val="6E49046A"/>
    <w:rsid w:val="6ED119DF"/>
    <w:rsid w:val="707231C0"/>
    <w:rsid w:val="70816E02"/>
    <w:rsid w:val="724874A4"/>
    <w:rsid w:val="72705C67"/>
    <w:rsid w:val="72F13D60"/>
    <w:rsid w:val="74270381"/>
    <w:rsid w:val="770B78B0"/>
    <w:rsid w:val="774917FF"/>
    <w:rsid w:val="790473E4"/>
    <w:rsid w:val="79CB6EA4"/>
    <w:rsid w:val="7B5C6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character" w:styleId="15">
    <w:name w:val="annotation reference"/>
    <w:semiHidden/>
    <w:qFormat/>
    <w:uiPriority w:val="0"/>
    <w:rPr>
      <w:sz w:val="16"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annotation subject"/>
    <w:basedOn w:val="16"/>
    <w:next w:val="16"/>
    <w:semiHidden/>
    <w:qFormat/>
    <w:uiPriority w:val="0"/>
    <w:rPr>
      <w:b/>
      <w:bCs/>
    </w:rPr>
  </w:style>
  <w:style w:type="paragraph" w:styleId="1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character" w:styleId="19">
    <w:name w:val="FollowedHyperlink"/>
    <w:qFormat/>
    <w:uiPriority w:val="0"/>
    <w:rPr>
      <w:color w:val="800080"/>
      <w:u w:val="single"/>
    </w:rPr>
  </w:style>
  <w:style w:type="paragraph" w:styleId="20">
    <w:name w:val="footer"/>
    <w:basedOn w:val="21"/>
    <w:qFormat/>
    <w:uiPriority w:val="0"/>
    <w:pPr>
      <w:jc w:val="center"/>
    </w:pPr>
    <w:rPr>
      <w:i/>
    </w:rPr>
  </w:style>
  <w:style w:type="paragraph" w:styleId="21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character" w:styleId="22">
    <w:name w:val="footnote reference"/>
    <w:semiHidden/>
    <w:qFormat/>
    <w:uiPriority w:val="0"/>
    <w:rPr>
      <w:b/>
      <w:position w:val="6"/>
      <w:sz w:val="16"/>
    </w:rPr>
  </w:style>
  <w:style w:type="paragraph" w:styleId="23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character" w:styleId="24">
    <w:name w:val="Hyperlink"/>
    <w:qFormat/>
    <w:uiPriority w:val="0"/>
    <w:rPr>
      <w:color w:val="0000FF"/>
      <w:u w:val="single"/>
    </w:rPr>
  </w:style>
  <w:style w:type="paragraph" w:styleId="25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6">
    <w:name w:val="index 2"/>
    <w:basedOn w:val="25"/>
    <w:next w:val="1"/>
    <w:semiHidden/>
    <w:qFormat/>
    <w:uiPriority w:val="0"/>
    <w:pPr>
      <w:ind w:left="284"/>
    </w:pPr>
  </w:style>
  <w:style w:type="paragraph" w:styleId="27">
    <w:name w:val="List"/>
    <w:basedOn w:val="1"/>
    <w:qFormat/>
    <w:uiPriority w:val="0"/>
    <w:pPr>
      <w:ind w:left="568" w:hanging="284"/>
    </w:pPr>
  </w:style>
  <w:style w:type="paragraph" w:styleId="28">
    <w:name w:val="List 2"/>
    <w:basedOn w:val="27"/>
    <w:qFormat/>
    <w:uiPriority w:val="0"/>
    <w:pPr>
      <w:ind w:left="851"/>
    </w:pPr>
  </w:style>
  <w:style w:type="paragraph" w:styleId="29">
    <w:name w:val="List 3"/>
    <w:basedOn w:val="28"/>
    <w:qFormat/>
    <w:uiPriority w:val="0"/>
    <w:pPr>
      <w:ind w:left="1135"/>
    </w:pPr>
  </w:style>
  <w:style w:type="paragraph" w:styleId="30">
    <w:name w:val="List 4"/>
    <w:basedOn w:val="29"/>
    <w:qFormat/>
    <w:uiPriority w:val="0"/>
    <w:pPr>
      <w:ind w:left="1418"/>
    </w:pPr>
  </w:style>
  <w:style w:type="paragraph" w:styleId="31">
    <w:name w:val="List 5"/>
    <w:basedOn w:val="30"/>
    <w:qFormat/>
    <w:uiPriority w:val="0"/>
    <w:pPr>
      <w:ind w:left="1702"/>
    </w:pPr>
  </w:style>
  <w:style w:type="paragraph" w:styleId="32">
    <w:name w:val="List Bullet"/>
    <w:basedOn w:val="27"/>
    <w:qFormat/>
    <w:uiPriority w:val="0"/>
  </w:style>
  <w:style w:type="paragraph" w:styleId="33">
    <w:name w:val="List Bullet 2"/>
    <w:basedOn w:val="32"/>
    <w:qFormat/>
    <w:uiPriority w:val="0"/>
    <w:pPr>
      <w:ind w:left="851"/>
    </w:pPr>
  </w:style>
  <w:style w:type="paragraph" w:styleId="34">
    <w:name w:val="List Bullet 3"/>
    <w:basedOn w:val="33"/>
    <w:qFormat/>
    <w:uiPriority w:val="0"/>
    <w:pPr>
      <w:ind w:left="1135"/>
    </w:pPr>
  </w:style>
  <w:style w:type="paragraph" w:styleId="35">
    <w:name w:val="List Bullet 4"/>
    <w:basedOn w:val="34"/>
    <w:qFormat/>
    <w:uiPriority w:val="0"/>
    <w:pPr>
      <w:ind w:left="1418"/>
    </w:pPr>
  </w:style>
  <w:style w:type="paragraph" w:styleId="36">
    <w:name w:val="List Bullet 5"/>
    <w:basedOn w:val="35"/>
    <w:qFormat/>
    <w:uiPriority w:val="0"/>
    <w:pPr>
      <w:ind w:left="1702"/>
    </w:pPr>
  </w:style>
  <w:style w:type="paragraph" w:styleId="37">
    <w:name w:val="List Number"/>
    <w:basedOn w:val="27"/>
    <w:qFormat/>
    <w:uiPriority w:val="0"/>
  </w:style>
  <w:style w:type="paragraph" w:styleId="38">
    <w:name w:val="List Number 2"/>
    <w:basedOn w:val="37"/>
    <w:qFormat/>
    <w:uiPriority w:val="0"/>
    <w:pPr>
      <w:ind w:left="851"/>
    </w:pPr>
  </w:style>
  <w:style w:type="paragraph" w:styleId="39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40">
    <w:name w:val="toc 2"/>
    <w:basedOn w:val="39"/>
    <w:next w:val="1"/>
    <w:semiHidden/>
    <w:qFormat/>
    <w:uiPriority w:val="0"/>
    <w:pPr>
      <w:keepNext w:val="0"/>
      <w:spacing w:before="0"/>
      <w:ind w:left="851" w:hanging="851"/>
    </w:pPr>
    <w:rPr>
      <w:sz w:val="20"/>
    </w:rPr>
  </w:style>
  <w:style w:type="paragraph" w:styleId="41">
    <w:name w:val="toc 3"/>
    <w:basedOn w:val="40"/>
    <w:next w:val="1"/>
    <w:semiHidden/>
    <w:qFormat/>
    <w:uiPriority w:val="0"/>
    <w:pPr>
      <w:ind w:left="1134" w:hanging="1134"/>
    </w:pPr>
  </w:style>
  <w:style w:type="paragraph" w:styleId="42">
    <w:name w:val="toc 4"/>
    <w:basedOn w:val="41"/>
    <w:next w:val="1"/>
    <w:semiHidden/>
    <w:qFormat/>
    <w:uiPriority w:val="0"/>
    <w:pPr>
      <w:ind w:left="1418" w:hanging="1418"/>
    </w:pPr>
  </w:style>
  <w:style w:type="paragraph" w:styleId="43">
    <w:name w:val="toc 5"/>
    <w:basedOn w:val="42"/>
    <w:next w:val="1"/>
    <w:semiHidden/>
    <w:qFormat/>
    <w:uiPriority w:val="0"/>
    <w:pPr>
      <w:ind w:left="1701" w:hanging="1701"/>
    </w:pPr>
  </w:style>
  <w:style w:type="paragraph" w:styleId="44">
    <w:name w:val="toc 6"/>
    <w:basedOn w:val="43"/>
    <w:next w:val="1"/>
    <w:semiHidden/>
    <w:qFormat/>
    <w:uiPriority w:val="0"/>
    <w:pPr>
      <w:ind w:left="1985" w:hanging="1985"/>
    </w:pPr>
  </w:style>
  <w:style w:type="paragraph" w:styleId="45">
    <w:name w:val="toc 7"/>
    <w:basedOn w:val="44"/>
    <w:next w:val="1"/>
    <w:semiHidden/>
    <w:qFormat/>
    <w:uiPriority w:val="0"/>
    <w:pPr>
      <w:ind w:left="2268" w:hanging="2268"/>
    </w:pPr>
  </w:style>
  <w:style w:type="paragraph" w:styleId="46">
    <w:name w:val="toc 8"/>
    <w:basedOn w:val="39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7">
    <w:name w:val="toc 9"/>
    <w:basedOn w:val="46"/>
    <w:next w:val="1"/>
    <w:semiHidden/>
    <w:qFormat/>
    <w:uiPriority w:val="0"/>
    <w:pPr>
      <w:ind w:left="1418" w:hanging="1418"/>
    </w:p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85"/>
    <w:qFormat/>
    <w:uiPriority w:val="0"/>
    <w:rPr>
      <w:color w:val="FF0000"/>
    </w:rPr>
  </w:style>
  <w:style w:type="paragraph" w:customStyle="1" w:styleId="75">
    <w:name w:val="B1"/>
    <w:basedOn w:val="27"/>
    <w:link w:val="84"/>
    <w:qFormat/>
    <w:uiPriority w:val="0"/>
  </w:style>
  <w:style w:type="paragraph" w:customStyle="1" w:styleId="76">
    <w:name w:val="B2"/>
    <w:basedOn w:val="28"/>
    <w:qFormat/>
    <w:uiPriority w:val="0"/>
  </w:style>
  <w:style w:type="paragraph" w:customStyle="1" w:styleId="77">
    <w:name w:val="B3"/>
    <w:basedOn w:val="29"/>
    <w:qFormat/>
    <w:uiPriority w:val="0"/>
  </w:style>
  <w:style w:type="paragraph" w:customStyle="1" w:styleId="78">
    <w:name w:val="B4"/>
    <w:basedOn w:val="30"/>
    <w:qFormat/>
    <w:uiPriority w:val="0"/>
  </w:style>
  <w:style w:type="paragraph" w:customStyle="1" w:styleId="79">
    <w:name w:val="B5"/>
    <w:basedOn w:val="31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3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CR Cover Page Zchn"/>
    <w:link w:val="81"/>
    <w:qFormat/>
    <w:uiPriority w:val="0"/>
    <w:rPr>
      <w:rFonts w:ascii="Arial" w:hAnsi="Arial"/>
      <w:lang w:val="en-GB" w:eastAsia="en-US"/>
    </w:rPr>
  </w:style>
  <w:style w:type="character" w:customStyle="1" w:styleId="84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5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86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87">
    <w:name w:val="First Change"/>
    <w:qFormat/>
    <w:uiPriority w:val="0"/>
    <w:pPr>
      <w:spacing w:after="180"/>
      <w:jc w:val="center"/>
    </w:pPr>
    <w:rPr>
      <w:rFonts w:ascii="Times New Roman" w:hAnsi="Times New Roman" w:cs="Times New Roman" w:eastAsiaTheme="minorEastAsia"/>
      <w:color w:val="FF0000"/>
      <w:lang w:val="en-GB" w:eastAsia="en-US" w:bidi="ar-SA"/>
    </w:rPr>
  </w:style>
  <w:style w:type="paragraph" w:customStyle="1" w:styleId="88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7DA8CE-8D85-4DF4-B1AC-33B4821746A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8</Pages>
  <Words>2044</Words>
  <Characters>11656</Characters>
  <Lines>97</Lines>
  <Paragraphs>27</Paragraphs>
  <TotalTime>23</TotalTime>
  <ScaleCrop>false</ScaleCrop>
  <LinksUpToDate>false</LinksUpToDate>
  <CharactersWithSpaces>13673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2023-09-13T06:55:00Z</dcterms:created>
  <dc:creator>Huawei</dc:creator>
  <cp:lastModifiedBy>ZTE</cp:lastModifiedBy>
  <dcterms:modified xsi:type="dcterms:W3CDTF">2023-09-26T03:21:13Z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(3)2eZcGxdWZKu3KIWONrrJ9fwil3ffDQtGCYwgphDhsohfJh55BsW4x1JllaeSByoRaLseXf/o
dAS4qFEsk1rgJs/pE9mW8U3hSghUYkDPD89P6gOJjcfA+WwLkFXmDgN8U34Em6lRsP9/8YUx
CJn3WS+gLCoRtUsI7dXEegKN4HY5PuF7f9MFWs2OEEJCh91uTu6FGXvSrGPHm3gHSJH808nB
9dMNPV5aJuBnqbakV/</vt:lpwstr>
  </property>
  <property fmtid="{D5CDD505-2E9C-101B-9397-08002B2CF9AE}" pid="3" name="_2015_ms_pID_7253431">
    <vt:lpwstr>bTe9dqKf1D8xY8zRuRy/1DT3agCxqVZlZ8dD0WMbFRZWcL0mZ8sr77
2+wyge/QD+fnGYT/13Q1lsCHZt59Y8Q+HtxKxrlveDBg2iJcTGcRX2cd0j7y3TkbW0xNMRcJ
VgNLs7FbhV3FURcl97AogSPnxeisqW9D2lgHLbl9ydlPF+RgStFOmx2XEWkHfsKvVAqnUusL
88Xs6Qnnw1Vhesxd5Zg6Utt+gTn2KIN4SkHy</vt:lpwstr>
  </property>
  <property fmtid="{D5CDD505-2E9C-101B-9397-08002B2CF9AE}" pid="4" name="_2015_ms_pID_7253432">
    <vt:lpwstr>ew==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1692599359</vt:lpwstr>
  </property>
  <property fmtid="{D5CDD505-2E9C-101B-9397-08002B2CF9AE}" pid="9" name="KSOProductBuildVer">
    <vt:lpwstr>1033-11.2.0.11537</vt:lpwstr>
  </property>
  <property fmtid="{D5CDD505-2E9C-101B-9397-08002B2CF9AE}" pid="10" name="ICV">
    <vt:lpwstr>33AABD3A477F4F6798315D2FE5AD6DBF</vt:lpwstr>
  </property>
</Properties>
</file>